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FF55">
      <w:pPr>
        <w:spacing w:line="560" w:lineRule="exact"/>
        <w:ind w:firstLine="420" w:firstLineChars="0"/>
        <w:jc w:val="center"/>
        <w:rPr>
          <w:rFonts w:hint="eastAsia" w:ascii="方正小标宋简体" w:hAnsi="方正小标宋简体" w:eastAsia="方正小标宋简体"/>
          <w:sz w:val="44"/>
          <w:szCs w:val="44"/>
          <w:lang w:eastAsia="zh-CN"/>
        </w:rPr>
      </w:pPr>
      <w:bookmarkStart w:id="0" w:name="_GoBack"/>
      <w:r>
        <w:rPr>
          <w:rFonts w:hint="eastAsia" w:ascii="方正小标宋简体" w:hAnsi="方正小标宋简体" w:eastAsia="方正小标宋简体"/>
          <w:sz w:val="44"/>
          <w:szCs w:val="44"/>
        </w:rPr>
        <w:t>上海市消防救援</w:t>
      </w:r>
      <w:r>
        <w:rPr>
          <w:rFonts w:hint="eastAsia" w:ascii="方正小标宋简体" w:hAnsi="方正小标宋简体" w:eastAsia="方正小标宋简体"/>
          <w:sz w:val="44"/>
          <w:szCs w:val="44"/>
          <w:lang w:eastAsia="zh-CN"/>
        </w:rPr>
        <w:t>局</w:t>
      </w:r>
    </w:p>
    <w:p w14:paraId="151BA564">
      <w:pPr>
        <w:pStyle w:val="5"/>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月份</w:t>
      </w:r>
      <w:r>
        <w:rPr>
          <w:rFonts w:hint="eastAsia" w:ascii="方正小标宋简体" w:hAnsi="方正小标宋简体" w:eastAsia="方正小标宋简体"/>
          <w:sz w:val="44"/>
          <w:szCs w:val="44"/>
          <w:lang w:eastAsia="zh-CN"/>
        </w:rPr>
        <w:t>上</w:t>
      </w:r>
      <w:r>
        <w:rPr>
          <w:rFonts w:hint="eastAsia" w:ascii="方正小标宋简体" w:hAnsi="方正小标宋简体" w:eastAsia="方正小标宋简体"/>
          <w:sz w:val="44"/>
          <w:szCs w:val="44"/>
        </w:rPr>
        <w:t>半月行政处罚主动公开信息表</w:t>
      </w:r>
    </w:p>
    <w:p w14:paraId="5B7497C9">
      <w:pPr>
        <w:pStyle w:val="5"/>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（法人）</w:t>
      </w:r>
    </w:p>
    <w:bookmarkEnd w:id="0"/>
    <w:tbl>
      <w:tblPr>
        <w:tblStyle w:val="12"/>
        <w:tblW w:w="14565" w:type="dxa"/>
        <w:tblInd w:w="-219" w:type="dxa"/>
        <w:shd w:val="clear" w:color="auto" w:fill="FFFFFF" w:themeFill="background1"/>
        <w:tblLayout w:type="fixed"/>
        <w:tblCellMar>
          <w:top w:w="0" w:type="dxa"/>
          <w:left w:w="108" w:type="dxa"/>
          <w:bottom w:w="0" w:type="dxa"/>
          <w:right w:w="108" w:type="dxa"/>
        </w:tblCellMar>
      </w:tblPr>
      <w:tblGrid>
        <w:gridCol w:w="660"/>
        <w:gridCol w:w="1800"/>
        <w:gridCol w:w="2670"/>
        <w:gridCol w:w="1470"/>
        <w:gridCol w:w="2055"/>
        <w:gridCol w:w="1815"/>
        <w:gridCol w:w="1365"/>
        <w:gridCol w:w="1440"/>
        <w:gridCol w:w="1290"/>
      </w:tblGrid>
      <w:tr w14:paraId="36C49691">
        <w:tblPrEx>
          <w:shd w:val="clear" w:color="auto" w:fill="FFFFFF" w:themeFill="background1"/>
          <w:tblCellMar>
            <w:top w:w="0" w:type="dxa"/>
            <w:left w:w="108" w:type="dxa"/>
            <w:bottom w:w="0" w:type="dxa"/>
            <w:right w:w="108" w:type="dxa"/>
          </w:tblCellMar>
        </w:tblPrEx>
        <w:trPr>
          <w:cantSplit/>
          <w:trHeight w:val="57" w:hRule="atLeast"/>
          <w:tblHeader/>
        </w:trPr>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B1F4E2">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序号</w:t>
            </w:r>
          </w:p>
        </w:tc>
        <w:tc>
          <w:tcPr>
            <w:tcW w:w="1800" w:type="dxa"/>
            <w:tcBorders>
              <w:top w:val="single" w:color="auto" w:sz="4" w:space="0"/>
              <w:left w:val="nil"/>
              <w:bottom w:val="single" w:color="auto" w:sz="4" w:space="0"/>
              <w:right w:val="single" w:color="auto" w:sz="4" w:space="0"/>
            </w:tcBorders>
            <w:shd w:val="clear" w:color="auto" w:fill="FFFFFF" w:themeFill="background1"/>
            <w:vAlign w:val="center"/>
          </w:tcPr>
          <w:p w14:paraId="1CAD3DAB">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行政相对人名称</w:t>
            </w:r>
          </w:p>
        </w:tc>
        <w:tc>
          <w:tcPr>
            <w:tcW w:w="2670" w:type="dxa"/>
            <w:tcBorders>
              <w:top w:val="single" w:color="auto" w:sz="4" w:space="0"/>
              <w:left w:val="nil"/>
              <w:bottom w:val="single" w:color="auto" w:sz="4" w:space="0"/>
              <w:right w:val="single" w:color="auto" w:sz="4" w:space="0"/>
            </w:tcBorders>
            <w:shd w:val="clear" w:color="auto" w:fill="FFFFFF" w:themeFill="background1"/>
            <w:vAlign w:val="center"/>
          </w:tcPr>
          <w:p w14:paraId="2E7DB03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统一社会信用代码</w:t>
            </w:r>
          </w:p>
        </w:tc>
        <w:tc>
          <w:tcPr>
            <w:tcW w:w="1470" w:type="dxa"/>
            <w:tcBorders>
              <w:top w:val="single" w:color="auto" w:sz="4" w:space="0"/>
              <w:left w:val="nil"/>
              <w:bottom w:val="single" w:color="auto" w:sz="4" w:space="0"/>
              <w:right w:val="single" w:color="auto" w:sz="4" w:space="0"/>
            </w:tcBorders>
            <w:shd w:val="clear" w:color="auto" w:fill="FFFFFF" w:themeFill="background1"/>
            <w:vAlign w:val="center"/>
          </w:tcPr>
          <w:p w14:paraId="07B7CCC4">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行政处罚</w:t>
            </w:r>
          </w:p>
          <w:p w14:paraId="332DCBE6">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决定书文号</w:t>
            </w:r>
          </w:p>
        </w:tc>
        <w:tc>
          <w:tcPr>
            <w:tcW w:w="2055" w:type="dxa"/>
            <w:tcBorders>
              <w:top w:val="single" w:color="auto" w:sz="4" w:space="0"/>
              <w:left w:val="nil"/>
              <w:bottom w:val="single" w:color="auto" w:sz="4" w:space="0"/>
              <w:right w:val="single" w:color="auto" w:sz="4" w:space="0"/>
            </w:tcBorders>
            <w:shd w:val="clear" w:color="auto" w:fill="FFFFFF" w:themeFill="background1"/>
            <w:vAlign w:val="center"/>
          </w:tcPr>
          <w:p w14:paraId="2C7A8D4D">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处罚事由</w:t>
            </w:r>
          </w:p>
        </w:tc>
        <w:tc>
          <w:tcPr>
            <w:tcW w:w="1815" w:type="dxa"/>
            <w:tcBorders>
              <w:top w:val="single" w:color="auto" w:sz="4" w:space="0"/>
              <w:left w:val="nil"/>
              <w:bottom w:val="single" w:color="auto" w:sz="4" w:space="0"/>
              <w:right w:val="single" w:color="auto" w:sz="4" w:space="0"/>
            </w:tcBorders>
            <w:shd w:val="clear" w:color="auto" w:fill="FFFFFF" w:themeFill="background1"/>
            <w:vAlign w:val="center"/>
          </w:tcPr>
          <w:p w14:paraId="0A0701E7">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处罚依据</w:t>
            </w:r>
          </w:p>
        </w:tc>
        <w:tc>
          <w:tcPr>
            <w:tcW w:w="1365" w:type="dxa"/>
            <w:tcBorders>
              <w:top w:val="single" w:color="auto" w:sz="4" w:space="0"/>
              <w:left w:val="nil"/>
              <w:bottom w:val="single" w:color="auto" w:sz="4" w:space="0"/>
              <w:right w:val="single" w:color="auto" w:sz="4" w:space="0"/>
            </w:tcBorders>
            <w:shd w:val="clear" w:color="auto" w:fill="FFFFFF" w:themeFill="background1"/>
            <w:vAlign w:val="center"/>
          </w:tcPr>
          <w:p w14:paraId="32145AAD">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处罚类别</w:t>
            </w:r>
          </w:p>
        </w:tc>
        <w:tc>
          <w:tcPr>
            <w:tcW w:w="1440" w:type="dxa"/>
            <w:tcBorders>
              <w:top w:val="single" w:color="auto" w:sz="4" w:space="0"/>
              <w:left w:val="nil"/>
              <w:bottom w:val="single" w:color="auto" w:sz="4" w:space="0"/>
              <w:right w:val="single" w:color="auto" w:sz="4" w:space="0"/>
            </w:tcBorders>
            <w:shd w:val="clear" w:color="auto" w:fill="FFFFFF" w:themeFill="background1"/>
            <w:vAlign w:val="center"/>
          </w:tcPr>
          <w:p w14:paraId="3D714F1C">
            <w:pPr>
              <w:widowControl/>
              <w:adjustRightInd w:val="0"/>
              <w:snapToGrid w:val="0"/>
              <w:spacing w:line="240" w:lineRule="atLeast"/>
              <w:jc w:val="center"/>
              <w:rPr>
                <w:rFonts w:ascii="黑体" w:hAnsi="黑体" w:eastAsia="黑体" w:cs="Times New Roman"/>
                <w:kern w:val="0"/>
                <w:sz w:val="22"/>
                <w:szCs w:val="22"/>
              </w:rPr>
            </w:pPr>
            <w:r>
              <w:rPr>
                <w:rFonts w:ascii="黑体" w:hAnsi="黑体" w:eastAsia="黑体" w:cs="Times New Roman"/>
                <w:kern w:val="0"/>
                <w:sz w:val="22"/>
                <w:szCs w:val="22"/>
              </w:rPr>
              <w:t>处罚机关</w:t>
            </w:r>
          </w:p>
        </w:tc>
        <w:tc>
          <w:tcPr>
            <w:tcW w:w="1290" w:type="dxa"/>
            <w:tcBorders>
              <w:top w:val="single" w:color="auto" w:sz="4" w:space="0"/>
              <w:left w:val="nil"/>
              <w:bottom w:val="single" w:color="auto" w:sz="4" w:space="0"/>
              <w:right w:val="single" w:color="auto" w:sz="4" w:space="0"/>
            </w:tcBorders>
            <w:shd w:val="clear" w:color="auto" w:fill="FFFFFF" w:themeFill="background1"/>
            <w:vAlign w:val="center"/>
          </w:tcPr>
          <w:p w14:paraId="1AFBEC95">
            <w:pPr>
              <w:widowControl/>
              <w:adjustRightInd w:val="0"/>
              <w:snapToGrid w:val="0"/>
              <w:spacing w:line="240" w:lineRule="atLeast"/>
              <w:jc w:val="center"/>
              <w:rPr>
                <w:rFonts w:hint="eastAsia" w:ascii="黑体" w:hAnsi="黑体" w:eastAsia="黑体" w:cs="Times New Roman"/>
                <w:kern w:val="0"/>
                <w:sz w:val="22"/>
                <w:szCs w:val="22"/>
                <w:lang w:eastAsia="zh-CN"/>
              </w:rPr>
            </w:pPr>
            <w:r>
              <w:rPr>
                <w:rFonts w:hint="eastAsia" w:ascii="黑体" w:hAnsi="黑体" w:eastAsia="黑体" w:cs="Times New Roman"/>
                <w:kern w:val="0"/>
                <w:sz w:val="22"/>
                <w:szCs w:val="22"/>
                <w:lang w:eastAsia="zh-CN"/>
              </w:rPr>
              <w:t>处罚日期</w:t>
            </w:r>
          </w:p>
        </w:tc>
      </w:tr>
      <w:tr w14:paraId="0A6C7BE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A3D1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9847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上海富民康盛农副产品有限公司塘东街经营部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74E89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91310115MAE638P648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25E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279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4046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927B5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2390F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1A3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63F8AD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68899B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314F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上海市浦东新区合庆镇华丽日用百货食品商店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D14D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92310115MA1L7L580X</w:t>
            </w:r>
          </w:p>
        </w:tc>
        <w:tc>
          <w:tcPr>
            <w:tcW w:w="1470" w:type="dxa"/>
            <w:tcBorders>
              <w:top w:val="single" w:color="auto" w:sz="4" w:space="0"/>
              <w:left w:val="nil"/>
              <w:bottom w:val="single" w:color="auto" w:sz="4" w:space="0"/>
              <w:right w:val="single" w:color="auto" w:sz="4" w:space="0"/>
            </w:tcBorders>
            <w:shd w:val="clear" w:color="auto" w:fill="auto"/>
            <w:vAlign w:val="center"/>
          </w:tcPr>
          <w:p w14:paraId="430D0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沪浦消行罚决字〔2025〕第 3046号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22CC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EE93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CF41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F4D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浦东新区消防救援支队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EC6F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10318BA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B847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800" w:type="dxa"/>
            <w:tcBorders>
              <w:top w:val="single" w:color="auto" w:sz="4" w:space="0"/>
              <w:left w:val="nil"/>
              <w:bottom w:val="single" w:color="auto" w:sz="4" w:space="0"/>
              <w:right w:val="single" w:color="auto" w:sz="4" w:space="0"/>
            </w:tcBorders>
            <w:shd w:val="clear" w:color="auto" w:fill="auto"/>
            <w:vAlign w:val="center"/>
          </w:tcPr>
          <w:p w14:paraId="3BF1C7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上海摸索餐饮有限公司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A20C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91310101MAC0TB9D06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90C4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0024号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63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6C66A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FDB89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26FB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BA1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2025/04/04</w:t>
            </w:r>
          </w:p>
        </w:tc>
      </w:tr>
      <w:tr w14:paraId="011765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2A876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35F4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上海运事吉物业管理有限公司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7E658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91310101740562981F</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0D0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沪黄消行罚决字〔2025〕第0025号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7FCC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存在安排不具备相应条件的人员值班的情形</w:t>
            </w:r>
          </w:p>
        </w:tc>
        <w:tc>
          <w:tcPr>
            <w:tcW w:w="1815" w:type="dxa"/>
            <w:tcBorders>
              <w:top w:val="single" w:color="auto" w:sz="4" w:space="0"/>
              <w:left w:val="nil"/>
              <w:bottom w:val="single" w:color="auto" w:sz="4" w:space="0"/>
              <w:right w:val="single" w:color="auto" w:sz="4" w:space="0"/>
            </w:tcBorders>
            <w:shd w:val="clear" w:color="auto" w:fill="auto"/>
            <w:vAlign w:val="center"/>
          </w:tcPr>
          <w:p w14:paraId="407E02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1F6D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9D77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EF36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2025/04/07</w:t>
            </w:r>
          </w:p>
        </w:tc>
      </w:tr>
      <w:tr w14:paraId="4087F3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FFB3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D1DC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威康健身管理咨询（上海）有限公司济南路分公司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7B6E8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91310000MA1HAWGWXA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E7601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0026号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3352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B4EE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EC04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DB2F1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EB1AE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2025/04/15</w:t>
            </w:r>
          </w:p>
        </w:tc>
      </w:tr>
      <w:tr w14:paraId="5CCDB3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D8F8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A6CF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徐州瑞详泰劳务有限公司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707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91320381MA23CDFP45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40AD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沪黄消行罚决字〔2025〕第 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FD25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65D0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F047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E9FD2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DB90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2025/04/17</w:t>
            </w:r>
          </w:p>
        </w:tc>
      </w:tr>
      <w:tr w14:paraId="6DA19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8E7E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800" w:type="dxa"/>
            <w:tcBorders>
              <w:top w:val="single" w:color="auto" w:sz="4" w:space="0"/>
              <w:left w:val="nil"/>
              <w:bottom w:val="single" w:color="auto" w:sz="4" w:space="0"/>
              <w:right w:val="single" w:color="auto" w:sz="4" w:space="0"/>
            </w:tcBorders>
            <w:shd w:val="clear" w:color="auto" w:fill="auto"/>
            <w:vAlign w:val="center"/>
          </w:tcPr>
          <w:p w14:paraId="2E244F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上海枫溪综合经营部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1E7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91310101132501763Q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01EC87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96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EE29A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D74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4D7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1993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533E91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93DB6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A0AB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平湖市航妈餐饮店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04F2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92330482MAD84RCA4U</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1504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8CE6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73D8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6FF0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89E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231B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4F5CB2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1143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EB34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上海壹星屿公寓管理有限公司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BE7D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91310114MA7F9UJ72U</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113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8709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7E962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9E662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7503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28B7F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5F72FE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226F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B6E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上海市黄浦区辰龙小吃店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A0C7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92310101MA1K9FJ403</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6CFF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342B2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6C7E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76A5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4BA6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9C067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18B4940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102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68E5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上海黄浦区洪亮洗染店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D276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92310101MA1K94816A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29A195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沪黄(消)行罚决字〔2025〕20022号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E137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7BDA0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据《中华人民共和国消防法》第六十六条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EEF6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DBF8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黄浦区消防救援支队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D493D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3F5CB03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4E0D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1C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上海中比文化发展有限公司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361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91310104MA1FR74710</w:t>
            </w:r>
          </w:p>
        </w:tc>
        <w:tc>
          <w:tcPr>
            <w:tcW w:w="1470" w:type="dxa"/>
            <w:tcBorders>
              <w:top w:val="single" w:color="auto" w:sz="4" w:space="0"/>
              <w:left w:val="nil"/>
              <w:bottom w:val="single" w:color="auto" w:sz="4" w:space="0"/>
              <w:right w:val="single" w:color="auto" w:sz="4" w:space="0"/>
            </w:tcBorders>
            <w:shd w:val="clear" w:color="auto" w:fill="auto"/>
            <w:vAlign w:val="center"/>
          </w:tcPr>
          <w:p w14:paraId="75309A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3A25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703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863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10E11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B219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2025/4/9</w:t>
            </w:r>
          </w:p>
        </w:tc>
      </w:tr>
      <w:tr w14:paraId="657265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D73D2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CA1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上海沛瑞仪器有限公司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E88C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91310104MA1FR63K98</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D81D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BC3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5BCB9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B928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0A0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F3B45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6F823C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8A77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50E1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上海有迹可循贸易有限公司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E321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91310104MAD5GKQ96L</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E50A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887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BECE5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48DA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EAC3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04B59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05213F7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717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4E6A3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政旨鱼餐饮管理（上海）有限公司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67D7D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91310000MACFP1YU3Q</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86B4C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沪徐消行罚决字〔2025〕第 0040号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AC622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C1EC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4783A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B48F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徐汇区消防救援支队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CE5B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5CAA1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1F3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448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上海娜小主餐饮管理有限公司长宁分公司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783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91310105MA1FW5GM2W</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B3C7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沪长消行罚决字〔2025〕第 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0D35F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62C26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A3F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259C9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AA0CB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2025-04-17</w:t>
            </w:r>
          </w:p>
        </w:tc>
      </w:tr>
      <w:tr w14:paraId="6799917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BC56E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4A0120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上海市长宁区华康小百货综合商店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D852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92310105MA1KD0N8X4</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4DAC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沪长(消)行罚决字〔2025〕20029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B9B96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6EB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38324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A195F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B3831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2025-04-09</w:t>
            </w:r>
          </w:p>
        </w:tc>
      </w:tr>
      <w:tr w14:paraId="479E16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EA1DE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3618FB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上海君旺宠源宠物用品有限公司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5C99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91310105MADK3CH73W</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6850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沪长(消)行罚决字〔2025〕20030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D0290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FCE46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FF06A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5336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8203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6D42BA3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064AD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6CAC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上海市长宁区北新泾街道王小华百货店 （个体工商户）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454B60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92310105MAED4W3D95</w:t>
            </w:r>
          </w:p>
        </w:tc>
        <w:tc>
          <w:tcPr>
            <w:tcW w:w="1470" w:type="dxa"/>
            <w:tcBorders>
              <w:top w:val="single" w:color="auto" w:sz="4" w:space="0"/>
              <w:left w:val="nil"/>
              <w:bottom w:val="single" w:color="auto" w:sz="4" w:space="0"/>
              <w:right w:val="single" w:color="auto" w:sz="4" w:space="0"/>
            </w:tcBorders>
            <w:shd w:val="clear" w:color="auto" w:fill="auto"/>
            <w:vAlign w:val="center"/>
          </w:tcPr>
          <w:p w14:paraId="2CA8E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沪长(消)行罚决字〔2025〕20031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FC94D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B1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91033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2AF2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C96EB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445E4E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519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6A4B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上海市长宁区旭腾汽配商店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E3CC3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92310105MA1KD3MU11</w:t>
            </w:r>
          </w:p>
        </w:tc>
        <w:tc>
          <w:tcPr>
            <w:tcW w:w="1470" w:type="dxa"/>
            <w:tcBorders>
              <w:top w:val="single" w:color="auto" w:sz="4" w:space="0"/>
              <w:left w:val="nil"/>
              <w:bottom w:val="single" w:color="auto" w:sz="4" w:space="0"/>
              <w:right w:val="single" w:color="auto" w:sz="4" w:space="0"/>
            </w:tcBorders>
            <w:shd w:val="clear" w:color="auto" w:fill="auto"/>
            <w:vAlign w:val="center"/>
          </w:tcPr>
          <w:p w14:paraId="45B66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沪长(消)行罚决字〔2025〕20032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B132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5B9E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AB68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F87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812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7288A1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AC875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5400E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上海玮祥企业管理有限公司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B46E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91310105MA1FWA557H</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436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沪长(消)行罚决字〔2025〕20033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2EFF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CAB3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6749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240E6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1E5A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7B48EE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510C4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5EF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上海玥蒂网络科技发展有限公司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3161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91310105MA1FWBMY57</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D545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沪长(消)行罚决字〔2025〕20034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C0BAC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39DE8E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8284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8383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EB0F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2025-04-17</w:t>
            </w:r>
          </w:p>
        </w:tc>
      </w:tr>
      <w:tr w14:paraId="3AE7268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FBB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29EE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上海市长宁区唯依服饰店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6C192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92310105MA1KD69F4F</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B935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沪长(消)行罚决字〔2025〕20035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91172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186C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B1A04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7CFB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A786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2025-04-17</w:t>
            </w:r>
          </w:p>
        </w:tc>
      </w:tr>
      <w:tr w14:paraId="03B3E58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63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E9F4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上海澜晴美容店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C91E7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91310105MACD82E41B</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4444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沪长(消)行罚决字〔2025〕20036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B49BC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F82A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EF31E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43AA5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1FB5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51C4931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A29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093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上海晓军货运代理有限公司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5BC1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91310105770206443U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122B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沪长(消)行罚决字〔2025〕20037 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98D3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5194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5E7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1F17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长宁区消防救援支队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FD05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1845B6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4466C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09F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上海圣维仕物业管理有限公司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12C8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913101127456385001</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EC59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C8B76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对单位违反规定，不履行消防安全职责，责令限期改正，逾期不改正的处罚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0D71D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C15F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27E1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2B1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056CBD1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D0F5E5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3BEE0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上海市静安区内利食品店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E861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92310106MA1KF12P99</w:t>
            </w:r>
          </w:p>
        </w:tc>
        <w:tc>
          <w:tcPr>
            <w:tcW w:w="1470" w:type="dxa"/>
            <w:tcBorders>
              <w:top w:val="single" w:color="auto" w:sz="4" w:space="0"/>
              <w:left w:val="nil"/>
              <w:bottom w:val="single" w:color="auto" w:sz="4" w:space="0"/>
              <w:right w:val="single" w:color="auto" w:sz="4" w:space="0"/>
            </w:tcBorders>
            <w:shd w:val="clear" w:color="auto" w:fill="auto"/>
            <w:vAlign w:val="center"/>
          </w:tcPr>
          <w:p w14:paraId="04B474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156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E744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08F0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9147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53765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07A6A4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B5998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B2481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上海台鲜汇餐饮有限公司静安分公司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931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91310106MAC8HQGP60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4FD5FA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4667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167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FB48C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584D03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602DA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4889EEF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2C3E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7F5298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上海市静安区马志敏餐饮店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7EA8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92310106MA1KF0KR7E</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FEFD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34DC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9B1E0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66F15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5C9D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A51F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669327D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19CF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7B73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上海市静安区财源足浴店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19B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92310106MA1KEWA20G</w:t>
            </w:r>
          </w:p>
        </w:tc>
        <w:tc>
          <w:tcPr>
            <w:tcW w:w="1470" w:type="dxa"/>
            <w:tcBorders>
              <w:top w:val="single" w:color="auto" w:sz="4" w:space="0"/>
              <w:left w:val="nil"/>
              <w:bottom w:val="single" w:color="auto" w:sz="4" w:space="0"/>
              <w:right w:val="single" w:color="auto" w:sz="4" w:space="0"/>
            </w:tcBorders>
            <w:shd w:val="clear" w:color="auto" w:fill="auto"/>
            <w:vAlign w:val="center"/>
          </w:tcPr>
          <w:p w14:paraId="68DC6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CED9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6F9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AF9B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0F02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4A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0B6181D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9455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1342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上海禧运发餐饮有限公司静安分公司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36E3E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91310106MACE3NCG8W</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BD9F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CC24E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F396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0AEC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9A008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7681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4D71FE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F919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82C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上海众邮物流科技有限公司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4019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91310114MA1GWR3C9K</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472D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沪静(消)行罚决字〔2025〕20060号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257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B857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90D013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2BDBE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静安区消防救援支队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AA6C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552B9A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E2707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64C8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上海市普陀区好食惠餐饮服务部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FCC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92310107MA1KJN6D80</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6349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8A924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5900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35B6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539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B0DC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2025-04-09</w:t>
            </w:r>
          </w:p>
        </w:tc>
      </w:tr>
      <w:tr w14:paraId="537FFD6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37E3A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99A0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上海市普陀区沈氏水族馆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6A0C7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310107600252712</w:t>
            </w:r>
          </w:p>
          <w:p w14:paraId="06C5A3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6C0B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2306D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3DD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4C4A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BD5EF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67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2025-04-09</w:t>
            </w:r>
          </w:p>
        </w:tc>
      </w:tr>
      <w:tr w14:paraId="1D67E0E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9225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2C0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上海信德物流有限公司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3062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913101127030230735</w:t>
            </w:r>
          </w:p>
        </w:tc>
        <w:tc>
          <w:tcPr>
            <w:tcW w:w="1470" w:type="dxa"/>
            <w:tcBorders>
              <w:top w:val="single" w:color="auto" w:sz="4" w:space="0"/>
              <w:left w:val="nil"/>
              <w:bottom w:val="single" w:color="auto" w:sz="4" w:space="0"/>
              <w:right w:val="single" w:color="auto" w:sz="4" w:space="0"/>
            </w:tcBorders>
            <w:shd w:val="clear" w:color="auto" w:fill="auto"/>
            <w:vAlign w:val="center"/>
          </w:tcPr>
          <w:p w14:paraId="3A46D6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FCF8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2DB4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285B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41BC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2572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2025-04-09</w:t>
            </w:r>
          </w:p>
        </w:tc>
      </w:tr>
      <w:tr w14:paraId="1458415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77A3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4E9E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上海锦炜保安服务有限公司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D6CE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913101067550162706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F7835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沪普消行罚决字〔2025〕第0041号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499B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存在未按照规定落实消防控制室值班制度的违法行为</w:t>
            </w:r>
          </w:p>
        </w:tc>
        <w:tc>
          <w:tcPr>
            <w:tcW w:w="1815" w:type="dxa"/>
            <w:tcBorders>
              <w:top w:val="single" w:color="auto" w:sz="4" w:space="0"/>
              <w:left w:val="nil"/>
              <w:bottom w:val="single" w:color="auto" w:sz="4" w:space="0"/>
              <w:right w:val="single" w:color="auto" w:sz="4" w:space="0"/>
            </w:tcBorders>
            <w:shd w:val="clear" w:color="auto" w:fill="auto"/>
            <w:vAlign w:val="center"/>
          </w:tcPr>
          <w:p w14:paraId="65F59B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《高层民用建筑消防安全管理规定》(中华人民共和国应急管理部令第5号)第四十七条第四项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AB38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3C3A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06737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2025-04-15</w:t>
            </w:r>
          </w:p>
        </w:tc>
      </w:tr>
      <w:tr w14:paraId="24A5D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5503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427E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上海琰曦文化发展有限公司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7CA1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91310107MAE6EPGJX9</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60CB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沪普(消)行罚决字〔2025〕20046号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3B716A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E41F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0B32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CAC9D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E4195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2025-04-07</w:t>
            </w:r>
          </w:p>
        </w:tc>
      </w:tr>
      <w:tr w14:paraId="7D6E09B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527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800" w:type="dxa"/>
            <w:tcBorders>
              <w:top w:val="single" w:color="auto" w:sz="4" w:space="0"/>
              <w:left w:val="nil"/>
              <w:bottom w:val="single" w:color="auto" w:sz="4" w:space="0"/>
              <w:right w:val="single" w:color="auto" w:sz="4" w:space="0"/>
            </w:tcBorders>
            <w:shd w:val="clear" w:color="auto" w:fill="auto"/>
            <w:vAlign w:val="center"/>
          </w:tcPr>
          <w:p w14:paraId="497650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上海二雷娑哉文化传播有限公司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8175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91310107MADKD0DG33</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C8AB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沪普(消)行罚决字〔2025〕20047号</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 xml:space="preserve"> </w:t>
            </w:r>
          </w:p>
        </w:tc>
        <w:tc>
          <w:tcPr>
            <w:tcW w:w="2055" w:type="dxa"/>
            <w:tcBorders>
              <w:top w:val="single" w:color="auto" w:sz="4" w:space="0"/>
              <w:left w:val="nil"/>
              <w:bottom w:val="single" w:color="auto" w:sz="4" w:space="0"/>
              <w:right w:val="single" w:color="auto" w:sz="4" w:space="0"/>
            </w:tcBorders>
            <w:shd w:val="clear" w:color="auto" w:fill="auto"/>
            <w:vAlign w:val="center"/>
          </w:tcPr>
          <w:p w14:paraId="21ADDB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AAA38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E627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18A158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普陀区消防救援支队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937A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2025-04-07</w:t>
            </w:r>
          </w:p>
        </w:tc>
      </w:tr>
      <w:tr w14:paraId="7308F9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8F6A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4D4C7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上海丰萌企业管理有限公司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E4B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91310109MA1G5A3824</w:t>
            </w:r>
          </w:p>
        </w:tc>
        <w:tc>
          <w:tcPr>
            <w:tcW w:w="1470" w:type="dxa"/>
            <w:tcBorders>
              <w:top w:val="single" w:color="auto" w:sz="4" w:space="0"/>
              <w:left w:val="nil"/>
              <w:bottom w:val="single" w:color="auto" w:sz="4" w:space="0"/>
              <w:right w:val="single" w:color="auto" w:sz="4" w:space="0"/>
            </w:tcBorders>
            <w:shd w:val="clear" w:color="auto" w:fill="auto"/>
            <w:vAlign w:val="center"/>
          </w:tcPr>
          <w:p w14:paraId="4FB98A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C5B1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B138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《中华人民共和国消防法》第六十条第一款第七项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0C9E3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D144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13183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2025/04/03</w:t>
            </w:r>
          </w:p>
        </w:tc>
      </w:tr>
      <w:tr w14:paraId="51BFF32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6EEFA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395DD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上海新虬江电子市场经营管理有限公司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3B0E6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91310109755015630W</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A3D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沪虹消行罚决字〔2025〕第0020号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D9205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6B492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D99AE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547E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1153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7C2DFB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A6AF8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3638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上海积铭百货商行</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FDB6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91310109MA1G568671</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DD40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494B8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9E2C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29BD1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3244D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5EFB3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2025/04/07</w:t>
            </w:r>
          </w:p>
        </w:tc>
      </w:tr>
      <w:tr w14:paraId="407EE35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272A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63A5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上海家优贸易有限公司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3396D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91310109MA1G54MA34</w:t>
            </w:r>
          </w:p>
        </w:tc>
        <w:tc>
          <w:tcPr>
            <w:tcW w:w="1470" w:type="dxa"/>
            <w:tcBorders>
              <w:top w:val="single" w:color="auto" w:sz="4" w:space="0"/>
              <w:left w:val="nil"/>
              <w:bottom w:val="single" w:color="auto" w:sz="4" w:space="0"/>
              <w:right w:val="single" w:color="auto" w:sz="4" w:space="0"/>
            </w:tcBorders>
            <w:shd w:val="clear" w:color="auto" w:fill="auto"/>
            <w:vAlign w:val="center"/>
          </w:tcPr>
          <w:p w14:paraId="7A526A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沪虹(消)行罚决字〔2025〕20028号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D8D1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10B4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A153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49156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虹口区消防救援支队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CE01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2025/04/11</w:t>
            </w:r>
          </w:p>
        </w:tc>
      </w:tr>
      <w:tr w14:paraId="7D2DEA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458C4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2454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上海格伍思文化传播有限公司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B99F0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91310109MAC6FF6T2K</w:t>
            </w:r>
          </w:p>
        </w:tc>
        <w:tc>
          <w:tcPr>
            <w:tcW w:w="1470" w:type="dxa"/>
            <w:tcBorders>
              <w:top w:val="single" w:color="auto" w:sz="4" w:space="0"/>
              <w:left w:val="nil"/>
              <w:bottom w:val="single" w:color="auto" w:sz="4" w:space="0"/>
              <w:right w:val="single" w:color="auto" w:sz="4" w:space="0"/>
            </w:tcBorders>
            <w:shd w:val="clear" w:color="auto" w:fill="auto"/>
            <w:vAlign w:val="center"/>
          </w:tcPr>
          <w:p w14:paraId="06F1A0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521AE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44BF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A46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C708F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1B057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074416A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C8C56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1670A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上海万兴五角场汽车销售服务有限公司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5ACD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913101100820014286</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12F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87E6E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26C0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1DC2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00BB99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99F9B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35E7A57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7800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800" w:type="dxa"/>
            <w:tcBorders>
              <w:top w:val="single" w:color="auto" w:sz="4" w:space="0"/>
              <w:left w:val="nil"/>
              <w:bottom w:val="single" w:color="auto" w:sz="4" w:space="0"/>
              <w:right w:val="single" w:color="auto" w:sz="4" w:space="0"/>
            </w:tcBorders>
            <w:shd w:val="clear" w:color="auto" w:fill="auto"/>
            <w:vAlign w:val="center"/>
          </w:tcPr>
          <w:p w14:paraId="72C6EE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上海麒瑆体育健身有限公司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AD604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91310110MAE6HMRD9C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3E7C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A2E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2DF6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B33C7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080783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AC7F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6080A29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A78DF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1EB84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上海谭沁餐饮管理有限公司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D391C7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913101106810333668</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2819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F5DB5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5452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《中华人民共和国消防法》第六十条第一款第六项之规定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D0C41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79FBC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476A9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457A58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D64C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54FB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毕马智能科技（上海）有限公司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A7F4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91310110324600934H</w:t>
            </w:r>
          </w:p>
        </w:tc>
        <w:tc>
          <w:tcPr>
            <w:tcW w:w="1470" w:type="dxa"/>
            <w:tcBorders>
              <w:top w:val="single" w:color="auto" w:sz="4" w:space="0"/>
              <w:left w:val="nil"/>
              <w:bottom w:val="single" w:color="auto" w:sz="4" w:space="0"/>
              <w:right w:val="single" w:color="auto" w:sz="4" w:space="0"/>
            </w:tcBorders>
            <w:shd w:val="clear" w:color="auto" w:fill="auto"/>
            <w:vAlign w:val="center"/>
          </w:tcPr>
          <w:p w14:paraId="7C50B5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沪杨消行罚决字〔2025〕第0019号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8C835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3224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58ADB2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A8716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杨浦区消防救援支队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8313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269153B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B4231F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2D12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上海合砚房地产有限公司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170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91310112MA1GBB7N6M</w:t>
            </w:r>
          </w:p>
        </w:tc>
        <w:tc>
          <w:tcPr>
            <w:tcW w:w="1470" w:type="dxa"/>
            <w:tcBorders>
              <w:top w:val="single" w:color="auto" w:sz="4" w:space="0"/>
              <w:left w:val="nil"/>
              <w:bottom w:val="single" w:color="auto" w:sz="4" w:space="0"/>
              <w:right w:val="single" w:color="auto" w:sz="4" w:space="0"/>
            </w:tcBorders>
            <w:shd w:val="clear" w:color="auto" w:fill="auto"/>
            <w:vAlign w:val="center"/>
          </w:tcPr>
          <w:p w14:paraId="169B26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21E11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591F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8C1A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45E38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F4E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5E2C4C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790B3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800" w:type="dxa"/>
            <w:tcBorders>
              <w:top w:val="single" w:color="auto" w:sz="4" w:space="0"/>
              <w:left w:val="nil"/>
              <w:bottom w:val="single" w:color="auto" w:sz="4" w:space="0"/>
              <w:right w:val="single" w:color="auto" w:sz="4" w:space="0"/>
            </w:tcBorders>
            <w:shd w:val="clear" w:color="auto" w:fill="auto"/>
            <w:vAlign w:val="center"/>
          </w:tcPr>
          <w:p w14:paraId="15C54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上海合砚房地产有限公司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C642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91310112MA1GBB7N6M</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0A07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B310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5D11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468E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BFEA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FA01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71ABA80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BB59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800" w:type="dxa"/>
            <w:tcBorders>
              <w:top w:val="single" w:color="auto" w:sz="4" w:space="0"/>
              <w:left w:val="nil"/>
              <w:bottom w:val="single" w:color="auto" w:sz="4" w:space="0"/>
              <w:right w:val="single" w:color="auto" w:sz="4" w:space="0"/>
            </w:tcBorders>
            <w:shd w:val="clear" w:color="auto" w:fill="auto"/>
            <w:vAlign w:val="center"/>
          </w:tcPr>
          <w:p w14:paraId="571D44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上海合砚房地产有限公司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FFFF7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91310112MA1GBB7N6M</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A75D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8DDB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存在未按照规定落实消防控制室值班制度的违法行为</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CD783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《高层民用建筑消防安全管理规定》第四十七条第四项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0E9C3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7928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4A3B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4E01EB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8EF3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A603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上海霍奇森消防技术有限公司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6EB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91310114781515153D</w:t>
            </w:r>
          </w:p>
        </w:tc>
        <w:tc>
          <w:tcPr>
            <w:tcW w:w="1470" w:type="dxa"/>
            <w:tcBorders>
              <w:top w:val="single" w:color="auto" w:sz="4" w:space="0"/>
              <w:left w:val="nil"/>
              <w:bottom w:val="single" w:color="auto" w:sz="4" w:space="0"/>
              <w:right w:val="single" w:color="auto" w:sz="4" w:space="0"/>
            </w:tcBorders>
            <w:shd w:val="clear" w:color="auto" w:fill="auto"/>
            <w:vAlign w:val="center"/>
          </w:tcPr>
          <w:p w14:paraId="03C7BB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沪闵消行罚决字〔2025〕第0061号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0575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对执业活动质量不符合国家标准、行业标准的处罚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0892A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《中华人民共和国消防法》第六十九条第一款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F4CA3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D56E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7EBE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261B68C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04A24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08400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上海晟建企业咨询管理有限公司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17B75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91310112MA1GDT9T87</w:t>
            </w:r>
          </w:p>
        </w:tc>
        <w:tc>
          <w:tcPr>
            <w:tcW w:w="1470" w:type="dxa"/>
            <w:tcBorders>
              <w:top w:val="single" w:color="auto" w:sz="4" w:space="0"/>
              <w:left w:val="nil"/>
              <w:bottom w:val="single" w:color="auto" w:sz="4" w:space="0"/>
              <w:right w:val="single" w:color="auto" w:sz="4" w:space="0"/>
            </w:tcBorders>
            <w:shd w:val="clear" w:color="auto" w:fill="auto"/>
            <w:vAlign w:val="center"/>
          </w:tcPr>
          <w:p w14:paraId="0BB469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D7C4E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DB13F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552A16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0E87C8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4AF10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05E119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DA4208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7D1B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上海市闵行区家宁餐饮店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1FB89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92310112MA1KUA1UX9</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944C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B840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55A3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74C1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41B7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7BAA52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2025-4-7</w:t>
            </w:r>
          </w:p>
        </w:tc>
      </w:tr>
      <w:tr w14:paraId="397FCAB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D907C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243AF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上海驭虎商贸有限公司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5C43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91310112MA1GCANF51</w:t>
            </w:r>
          </w:p>
        </w:tc>
        <w:tc>
          <w:tcPr>
            <w:tcW w:w="1470" w:type="dxa"/>
            <w:tcBorders>
              <w:top w:val="single" w:color="auto" w:sz="4" w:space="0"/>
              <w:left w:val="nil"/>
              <w:bottom w:val="single" w:color="auto" w:sz="4" w:space="0"/>
              <w:right w:val="single" w:color="auto" w:sz="4" w:space="0"/>
            </w:tcBorders>
            <w:shd w:val="clear" w:color="auto" w:fill="auto"/>
            <w:vAlign w:val="center"/>
          </w:tcPr>
          <w:p w14:paraId="13C57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11EE8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D0316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DC5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A6B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5A9F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2025-4-7</w:t>
            </w:r>
          </w:p>
        </w:tc>
      </w:tr>
      <w:tr w14:paraId="59C9E83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2D3EA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DE770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上海立燊环保科技有限公司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6216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91310112MABWU2EF71</w:t>
            </w:r>
          </w:p>
        </w:tc>
        <w:tc>
          <w:tcPr>
            <w:tcW w:w="1470" w:type="dxa"/>
            <w:tcBorders>
              <w:top w:val="single" w:color="auto" w:sz="4" w:space="0"/>
              <w:left w:val="nil"/>
              <w:bottom w:val="single" w:color="auto" w:sz="4" w:space="0"/>
              <w:right w:val="single" w:color="auto" w:sz="4" w:space="0"/>
            </w:tcBorders>
            <w:shd w:val="clear" w:color="auto" w:fill="auto"/>
            <w:vAlign w:val="center"/>
          </w:tcPr>
          <w:p w14:paraId="6B799A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976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FE4E3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7997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63411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AB01B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2025-4-10</w:t>
            </w:r>
          </w:p>
        </w:tc>
      </w:tr>
      <w:tr w14:paraId="3E93A76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4F4D3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800" w:type="dxa"/>
            <w:tcBorders>
              <w:top w:val="single" w:color="auto" w:sz="4" w:space="0"/>
              <w:left w:val="nil"/>
              <w:bottom w:val="single" w:color="auto" w:sz="4" w:space="0"/>
              <w:right w:val="single" w:color="auto" w:sz="4" w:space="0"/>
            </w:tcBorders>
            <w:shd w:val="clear" w:color="auto" w:fill="auto"/>
            <w:vAlign w:val="center"/>
          </w:tcPr>
          <w:p w14:paraId="26518B9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上海市闵行区临仙阁保健按摩店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4BDA2B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92310112MACJTJ0Q96</w:t>
            </w:r>
          </w:p>
        </w:tc>
        <w:tc>
          <w:tcPr>
            <w:tcW w:w="1470" w:type="dxa"/>
            <w:tcBorders>
              <w:top w:val="single" w:color="auto" w:sz="4" w:space="0"/>
              <w:left w:val="nil"/>
              <w:bottom w:val="single" w:color="auto" w:sz="4" w:space="0"/>
              <w:right w:val="single" w:color="auto" w:sz="4" w:space="0"/>
            </w:tcBorders>
            <w:shd w:val="clear" w:color="auto" w:fill="auto"/>
            <w:vAlign w:val="center"/>
          </w:tcPr>
          <w:p w14:paraId="157074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CE8D5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4BB1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EC1B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5DCC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CFC45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21B9576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2D85B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800" w:type="dxa"/>
            <w:tcBorders>
              <w:top w:val="single" w:color="auto" w:sz="4" w:space="0"/>
              <w:left w:val="nil"/>
              <w:bottom w:val="single" w:color="auto" w:sz="4" w:space="0"/>
              <w:right w:val="single" w:color="auto" w:sz="4" w:space="0"/>
            </w:tcBorders>
            <w:shd w:val="clear" w:color="auto" w:fill="auto"/>
            <w:vAlign w:val="center"/>
          </w:tcPr>
          <w:p w14:paraId="1AB8D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上海市闵行区雅致食品经营部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5A3054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92310112MA1KTD1D38</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76BC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65C6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896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75CB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094D7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FBA71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3C9907D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37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470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上海耀麒胜汽车服务有限公司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B70397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91310114MAEBAB9W60</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7302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385B6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7A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CEFF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C353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88455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19C2EA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03B1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E24D2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上海立旭棋牌娱乐有限公司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9FE33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91310112MA1GEE0U3N</w:t>
            </w:r>
          </w:p>
        </w:tc>
        <w:tc>
          <w:tcPr>
            <w:tcW w:w="1470" w:type="dxa"/>
            <w:tcBorders>
              <w:top w:val="single" w:color="auto" w:sz="4" w:space="0"/>
              <w:left w:val="nil"/>
              <w:bottom w:val="single" w:color="auto" w:sz="4" w:space="0"/>
              <w:right w:val="single" w:color="auto" w:sz="4" w:space="0"/>
            </w:tcBorders>
            <w:shd w:val="clear" w:color="auto" w:fill="auto"/>
            <w:vAlign w:val="center"/>
          </w:tcPr>
          <w:p w14:paraId="257CFC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沪闵(消)行罚决字〔2025〕20140号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4610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B5886C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99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950D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闵行区消防救援支队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4579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5CB994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D1157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B672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上海友恩商标织造有限公司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2A834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91310113763972748T</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6543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351F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6B9E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28B98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FB41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8E7C9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2025-4-2</w:t>
            </w:r>
          </w:p>
        </w:tc>
      </w:tr>
      <w:tr w14:paraId="455DC67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12E40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553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上海爵味投资管理有限公司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C8502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91310113560147326T</w:t>
            </w:r>
          </w:p>
        </w:tc>
        <w:tc>
          <w:tcPr>
            <w:tcW w:w="1470" w:type="dxa"/>
            <w:tcBorders>
              <w:top w:val="single" w:color="auto" w:sz="4" w:space="0"/>
              <w:left w:val="nil"/>
              <w:bottom w:val="single" w:color="auto" w:sz="4" w:space="0"/>
              <w:right w:val="single" w:color="auto" w:sz="4" w:space="0"/>
            </w:tcBorders>
            <w:shd w:val="clear" w:color="auto" w:fill="auto"/>
            <w:vAlign w:val="center"/>
          </w:tcPr>
          <w:p w14:paraId="0F3A67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90D0A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AAE4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9926E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7E196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7F11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7F03FB4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84B9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092D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上海建配龙建材配送有限公司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FDD77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913101136313718792</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BE84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28C63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419DDA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F462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756E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12435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2025-4-9</w:t>
            </w:r>
          </w:p>
        </w:tc>
      </w:tr>
      <w:tr w14:paraId="279A476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91CC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112F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上海菲尔利斯健身服务有限公司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7B25D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91310113MACQMP4E05</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25A75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1327B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对公众聚集场所未经消防安全检查，擅自投入使用、营业的处罚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FBAF1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《中华人民共和国消防法》第十五条第四款之规定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05796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241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73C2D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003F71E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37463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14E4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上海星十代健身服务有限公司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629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91310113MA7B4E9C5R</w:t>
            </w:r>
          </w:p>
        </w:tc>
        <w:tc>
          <w:tcPr>
            <w:tcW w:w="1470" w:type="dxa"/>
            <w:tcBorders>
              <w:top w:val="single" w:color="auto" w:sz="4" w:space="0"/>
              <w:left w:val="nil"/>
              <w:bottom w:val="single" w:color="auto" w:sz="4" w:space="0"/>
              <w:right w:val="single" w:color="auto" w:sz="4" w:space="0"/>
            </w:tcBorders>
            <w:shd w:val="clear" w:color="auto" w:fill="auto"/>
            <w:vAlign w:val="center"/>
          </w:tcPr>
          <w:p w14:paraId="006B3D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04075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ECB5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51C2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326E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B046C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5F4081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45A2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800" w:type="dxa"/>
            <w:tcBorders>
              <w:top w:val="single" w:color="auto" w:sz="4" w:space="0"/>
              <w:left w:val="nil"/>
              <w:bottom w:val="single" w:color="auto" w:sz="4" w:space="0"/>
              <w:right w:val="single" w:color="auto" w:sz="4" w:space="0"/>
            </w:tcBorders>
            <w:shd w:val="clear" w:color="auto" w:fill="auto"/>
            <w:vAlign w:val="center"/>
          </w:tcPr>
          <w:p w14:paraId="4C0783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上海宝山罗店外贸化工仓库有限公司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6AC9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91310113630425249F</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E6AF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41C11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对火灾隐患经消防救援机构通知后不及时采取措施消除的处罚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7A66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《中华人民共和国消防法》第十六条第一款第五项之规定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66A2B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F3AF9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21D14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2025-4-15</w:t>
            </w:r>
          </w:p>
        </w:tc>
      </w:tr>
      <w:tr w14:paraId="11F9C3B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9401F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BCAC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上海聆科正院物业管理有限公司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07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91310113MA7G5YGN41</w:t>
            </w:r>
          </w:p>
        </w:tc>
        <w:tc>
          <w:tcPr>
            <w:tcW w:w="1470" w:type="dxa"/>
            <w:tcBorders>
              <w:top w:val="single" w:color="auto" w:sz="4" w:space="0"/>
              <w:left w:val="nil"/>
              <w:bottom w:val="single" w:color="auto" w:sz="4" w:space="0"/>
              <w:right w:val="single" w:color="auto" w:sz="4" w:space="0"/>
            </w:tcBorders>
            <w:shd w:val="clear" w:color="auto" w:fill="auto"/>
            <w:vAlign w:val="center"/>
          </w:tcPr>
          <w:p w14:paraId="55080C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E8529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418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F644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0CF7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44D1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2025-4-15</w:t>
            </w:r>
          </w:p>
        </w:tc>
      </w:tr>
      <w:tr w14:paraId="05DB446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AE9F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D78DC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上海永绿置业有限公司宝山分公司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593E6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91310113552903603K</w:t>
            </w:r>
          </w:p>
        </w:tc>
        <w:tc>
          <w:tcPr>
            <w:tcW w:w="1470" w:type="dxa"/>
            <w:tcBorders>
              <w:top w:val="single" w:color="auto" w:sz="4" w:space="0"/>
              <w:left w:val="nil"/>
              <w:bottom w:val="single" w:color="auto" w:sz="4" w:space="0"/>
              <w:right w:val="single" w:color="auto" w:sz="4" w:space="0"/>
            </w:tcBorders>
            <w:shd w:val="clear" w:color="auto" w:fill="auto"/>
            <w:vAlign w:val="center"/>
          </w:tcPr>
          <w:p w14:paraId="624436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沪宝消行罚决字〔2025〕第0079号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4773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47723A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22678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31F44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0E582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2025-4-15</w:t>
            </w:r>
          </w:p>
        </w:tc>
      </w:tr>
      <w:tr w14:paraId="477AD11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B1B43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DEF7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上海汉虹精密机械有限公司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C5F33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91310000772117540K</w:t>
            </w:r>
          </w:p>
        </w:tc>
        <w:tc>
          <w:tcPr>
            <w:tcW w:w="1470" w:type="dxa"/>
            <w:tcBorders>
              <w:top w:val="single" w:color="auto" w:sz="4" w:space="0"/>
              <w:left w:val="nil"/>
              <w:bottom w:val="single" w:color="auto" w:sz="4" w:space="0"/>
              <w:right w:val="single" w:color="auto" w:sz="4" w:space="0"/>
            </w:tcBorders>
            <w:shd w:val="clear" w:color="auto" w:fill="auto"/>
            <w:vAlign w:val="center"/>
          </w:tcPr>
          <w:p w14:paraId="1E7259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74754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D6846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《中华人民共和国消防法》第二十八条之规定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EC31AE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97F1D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954B1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4647627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10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800" w:type="dxa"/>
            <w:tcBorders>
              <w:top w:val="single" w:color="auto" w:sz="4" w:space="0"/>
              <w:left w:val="nil"/>
              <w:bottom w:val="single" w:color="auto" w:sz="4" w:space="0"/>
              <w:right w:val="single" w:color="auto" w:sz="4" w:space="0"/>
            </w:tcBorders>
            <w:shd w:val="clear" w:color="auto" w:fill="auto"/>
            <w:vAlign w:val="center"/>
          </w:tcPr>
          <w:p w14:paraId="6C5D5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上海协爱栋安中医医院有限公司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FF67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91310113MA7AJ1HC1N</w:t>
            </w:r>
          </w:p>
        </w:tc>
        <w:tc>
          <w:tcPr>
            <w:tcW w:w="1470" w:type="dxa"/>
            <w:tcBorders>
              <w:top w:val="single" w:color="auto" w:sz="4" w:space="0"/>
              <w:left w:val="nil"/>
              <w:bottom w:val="single" w:color="auto" w:sz="4" w:space="0"/>
              <w:right w:val="single" w:color="auto" w:sz="4" w:space="0"/>
            </w:tcBorders>
            <w:shd w:val="clear" w:color="auto" w:fill="auto"/>
            <w:vAlign w:val="center"/>
          </w:tcPr>
          <w:p w14:paraId="246B2F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ECA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9466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C1E1C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05795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2261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2025-4-16</w:t>
            </w:r>
          </w:p>
        </w:tc>
      </w:tr>
      <w:tr w14:paraId="2B6C700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2FE41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5619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上海银美嘉宜医院有限公司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EED57C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91310113MA1GNKJW6P</w:t>
            </w:r>
          </w:p>
        </w:tc>
        <w:tc>
          <w:tcPr>
            <w:tcW w:w="1470" w:type="dxa"/>
            <w:tcBorders>
              <w:top w:val="single" w:color="auto" w:sz="4" w:space="0"/>
              <w:left w:val="nil"/>
              <w:bottom w:val="single" w:color="auto" w:sz="4" w:space="0"/>
              <w:right w:val="single" w:color="auto" w:sz="4" w:space="0"/>
            </w:tcBorders>
            <w:shd w:val="clear" w:color="auto" w:fill="auto"/>
            <w:vAlign w:val="center"/>
          </w:tcPr>
          <w:p w14:paraId="17E9A85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沪宝消行罚决字〔2025〕第0082号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3D32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5E043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36A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DC3A5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88C80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2025-4-17</w:t>
            </w:r>
          </w:p>
        </w:tc>
      </w:tr>
      <w:tr w14:paraId="3E8B3EC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16C3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C7E63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徐坚士（上海市宝山区罗泾镇潘桥饭店）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5D8033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92310113MA1L08GB1Q</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9468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B0FC9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1616A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35539E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1DB07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ABC83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27D35D3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020A8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7E4E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童奴海（上海晶良拉面店）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70CA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91310113MA1GKEW47F</w:t>
            </w:r>
          </w:p>
        </w:tc>
        <w:tc>
          <w:tcPr>
            <w:tcW w:w="1470" w:type="dxa"/>
            <w:tcBorders>
              <w:top w:val="single" w:color="auto" w:sz="4" w:space="0"/>
              <w:left w:val="nil"/>
              <w:bottom w:val="single" w:color="auto" w:sz="4" w:space="0"/>
              <w:right w:val="single" w:color="auto" w:sz="4" w:space="0"/>
            </w:tcBorders>
            <w:shd w:val="clear" w:color="auto" w:fill="auto"/>
            <w:vAlign w:val="center"/>
          </w:tcPr>
          <w:p w14:paraId="34251F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23712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E6EF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691C93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F2F58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7966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058AAC9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838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71822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上海豪澜实业有限公司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C949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913101130936391957</w:t>
            </w:r>
          </w:p>
        </w:tc>
        <w:tc>
          <w:tcPr>
            <w:tcW w:w="1470" w:type="dxa"/>
            <w:tcBorders>
              <w:top w:val="single" w:color="auto" w:sz="4" w:space="0"/>
              <w:left w:val="nil"/>
              <w:bottom w:val="single" w:color="auto" w:sz="4" w:space="0"/>
              <w:right w:val="single" w:color="auto" w:sz="4" w:space="0"/>
            </w:tcBorders>
            <w:shd w:val="clear" w:color="auto" w:fill="auto"/>
            <w:vAlign w:val="center"/>
          </w:tcPr>
          <w:p w14:paraId="059DA5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670B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95864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73AF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D86158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A43A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2025-4-7</w:t>
            </w:r>
          </w:p>
        </w:tc>
      </w:tr>
      <w:tr w14:paraId="65D1D04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9E3EC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13995E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葛藤（上海市宝山区上腾五金店）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E34DD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92310113MA1L0T3Y4X</w:t>
            </w:r>
          </w:p>
        </w:tc>
        <w:tc>
          <w:tcPr>
            <w:tcW w:w="1470" w:type="dxa"/>
            <w:tcBorders>
              <w:top w:val="single" w:color="auto" w:sz="4" w:space="0"/>
              <w:left w:val="nil"/>
              <w:bottom w:val="single" w:color="auto" w:sz="4" w:space="0"/>
              <w:right w:val="single" w:color="auto" w:sz="4" w:space="0"/>
            </w:tcBorders>
            <w:shd w:val="clear" w:color="auto" w:fill="auto"/>
            <w:vAlign w:val="center"/>
          </w:tcPr>
          <w:p w14:paraId="266904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BDA7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DBA1F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325E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B12B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6B9C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744ACA1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ADF62D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800" w:type="dxa"/>
            <w:tcBorders>
              <w:top w:val="single" w:color="auto" w:sz="4" w:space="0"/>
              <w:left w:val="nil"/>
              <w:bottom w:val="single" w:color="auto" w:sz="4" w:space="0"/>
              <w:right w:val="single" w:color="auto" w:sz="4" w:space="0"/>
            </w:tcBorders>
            <w:shd w:val="clear" w:color="auto" w:fill="auto"/>
            <w:vAlign w:val="center"/>
          </w:tcPr>
          <w:p w14:paraId="2A4F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孙畅（上海市宝山区零距离自行车店）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4507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92310113MA1L1R8X86</w:t>
            </w:r>
          </w:p>
        </w:tc>
        <w:tc>
          <w:tcPr>
            <w:tcW w:w="1470" w:type="dxa"/>
            <w:tcBorders>
              <w:top w:val="single" w:color="auto" w:sz="4" w:space="0"/>
              <w:left w:val="nil"/>
              <w:bottom w:val="single" w:color="auto" w:sz="4" w:space="0"/>
              <w:right w:val="single" w:color="auto" w:sz="4" w:space="0"/>
            </w:tcBorders>
            <w:shd w:val="clear" w:color="auto" w:fill="auto"/>
            <w:vAlign w:val="center"/>
          </w:tcPr>
          <w:p w14:paraId="56229E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EAF558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0E10AB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《中华人民共和国消防法》第十九条第二款之规定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334607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5E2F296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2679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7533DB4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51A6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361CBE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富利建设集团有限公司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2B0AF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91440101190527857P</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0D63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13E2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123DD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1767C64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0C038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F228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6055A90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5298C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6DD17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彭进兴（上海市宝山区兴胜餐饮店）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F71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92310113MA1L182T5W</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313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32F54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241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A7E3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9B5CB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443D6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3FC7153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17908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3536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王秀梅（上海市宝山区沙力海面馆）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15B04A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92310113MAE2TMLG7G</w:t>
            </w:r>
          </w:p>
        </w:tc>
        <w:tc>
          <w:tcPr>
            <w:tcW w:w="1470" w:type="dxa"/>
            <w:tcBorders>
              <w:top w:val="single" w:color="auto" w:sz="4" w:space="0"/>
              <w:left w:val="nil"/>
              <w:bottom w:val="single" w:color="auto" w:sz="4" w:space="0"/>
              <w:right w:val="single" w:color="auto" w:sz="4" w:space="0"/>
            </w:tcBorders>
            <w:shd w:val="clear" w:color="auto" w:fill="auto"/>
            <w:vAlign w:val="center"/>
          </w:tcPr>
          <w:p w14:paraId="10B2B7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8547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F486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83DA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E8E5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E67B59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7919120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6B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F4B7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上海杨创瑞新再生资源有限公司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0C46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91310113MADY1HJ20P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85ACE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沪宝(消)行罚决字〔2025〕20119号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B5EEF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8CCEA9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《中华人民共和国消防法》第二十七条第二款之规定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7F38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BEFB8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宝山区消防救援支队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164A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338000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314A6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E2B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海上老（上海）餐饮管理服务有限公司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CA04A6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91310112MAD0UNN38R</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AEC1D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668DB1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E7DF5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8064D3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BBB2F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40037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2025-04-08</w:t>
            </w:r>
          </w:p>
        </w:tc>
      </w:tr>
      <w:tr w14:paraId="75376FF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293E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AA0FF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上海烁帮实业有限公司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2CCD2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91310116MA1JA4H26E</w:t>
            </w:r>
          </w:p>
        </w:tc>
        <w:tc>
          <w:tcPr>
            <w:tcW w:w="1470" w:type="dxa"/>
            <w:tcBorders>
              <w:top w:val="single" w:color="auto" w:sz="4" w:space="0"/>
              <w:left w:val="nil"/>
              <w:bottom w:val="single" w:color="auto" w:sz="4" w:space="0"/>
              <w:right w:val="single" w:color="auto" w:sz="4" w:space="0"/>
            </w:tcBorders>
            <w:shd w:val="clear" w:color="auto" w:fill="auto"/>
            <w:vAlign w:val="center"/>
          </w:tcPr>
          <w:p w14:paraId="0C446D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沪嘉消行罚决字〔2025〕第0009号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E6544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C300B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872C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E8CCE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2B5C4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2025-04-12</w:t>
            </w:r>
          </w:p>
        </w:tc>
      </w:tr>
      <w:tr w14:paraId="4E6344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407D0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1E79E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上海市嘉定区安亭镇毛兵食品经营部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49B79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92310114MAE838X32L</w:t>
            </w:r>
          </w:p>
        </w:tc>
        <w:tc>
          <w:tcPr>
            <w:tcW w:w="1470" w:type="dxa"/>
            <w:tcBorders>
              <w:top w:val="single" w:color="auto" w:sz="4" w:space="0"/>
              <w:left w:val="nil"/>
              <w:bottom w:val="single" w:color="auto" w:sz="4" w:space="0"/>
              <w:right w:val="single" w:color="auto" w:sz="4" w:space="0"/>
            </w:tcBorders>
            <w:shd w:val="clear" w:color="auto" w:fill="auto"/>
            <w:vAlign w:val="center"/>
          </w:tcPr>
          <w:p w14:paraId="523CFA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A61178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9DB91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BB2C5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11362A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A29C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2025-04-07</w:t>
            </w:r>
          </w:p>
        </w:tc>
      </w:tr>
      <w:tr w14:paraId="7F46883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F51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800" w:type="dxa"/>
            <w:tcBorders>
              <w:top w:val="single" w:color="auto" w:sz="4" w:space="0"/>
              <w:left w:val="nil"/>
              <w:bottom w:val="single" w:color="auto" w:sz="4" w:space="0"/>
              <w:right w:val="single" w:color="auto" w:sz="4" w:space="0"/>
            </w:tcBorders>
            <w:shd w:val="clear" w:color="auto" w:fill="auto"/>
            <w:vAlign w:val="center"/>
          </w:tcPr>
          <w:p w14:paraId="6AD3E2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上海蓓鑫信息科技有限公司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BEB3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91310114MA1GWMJQ1F</w:t>
            </w:r>
          </w:p>
        </w:tc>
        <w:tc>
          <w:tcPr>
            <w:tcW w:w="1470" w:type="dxa"/>
            <w:tcBorders>
              <w:top w:val="single" w:color="auto" w:sz="4" w:space="0"/>
              <w:left w:val="nil"/>
              <w:bottom w:val="single" w:color="auto" w:sz="4" w:space="0"/>
              <w:right w:val="single" w:color="auto" w:sz="4" w:space="0"/>
            </w:tcBorders>
            <w:shd w:val="clear" w:color="auto" w:fill="auto"/>
            <w:vAlign w:val="center"/>
          </w:tcPr>
          <w:p w14:paraId="5B7CA1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F885A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BC85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5E06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44333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764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2025-04-08</w:t>
            </w:r>
          </w:p>
        </w:tc>
      </w:tr>
      <w:tr w14:paraId="70E8C3B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7377F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800" w:type="dxa"/>
            <w:tcBorders>
              <w:top w:val="single" w:color="auto" w:sz="4" w:space="0"/>
              <w:left w:val="nil"/>
              <w:bottom w:val="single" w:color="auto" w:sz="4" w:space="0"/>
              <w:right w:val="single" w:color="auto" w:sz="4" w:space="0"/>
            </w:tcBorders>
            <w:shd w:val="clear" w:color="auto" w:fill="auto"/>
            <w:vAlign w:val="center"/>
          </w:tcPr>
          <w:p w14:paraId="402D33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上海宏子豪休闲娱乐有限公司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84D01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91310114MAD66M4Y2F</w:t>
            </w:r>
          </w:p>
        </w:tc>
        <w:tc>
          <w:tcPr>
            <w:tcW w:w="1470" w:type="dxa"/>
            <w:tcBorders>
              <w:top w:val="single" w:color="auto" w:sz="4" w:space="0"/>
              <w:left w:val="nil"/>
              <w:bottom w:val="single" w:color="auto" w:sz="4" w:space="0"/>
              <w:right w:val="single" w:color="auto" w:sz="4" w:space="0"/>
            </w:tcBorders>
            <w:shd w:val="clear" w:color="auto" w:fill="auto"/>
            <w:vAlign w:val="center"/>
          </w:tcPr>
          <w:p w14:paraId="3636D64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406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A4EE4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13244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B9A66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FE3AE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2025-04-15</w:t>
            </w:r>
          </w:p>
        </w:tc>
      </w:tr>
      <w:tr w14:paraId="3ECA9B7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072FF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1B9C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上海市嘉定区新成路街道红阳装潢店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65B3E5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310114600149373</w:t>
            </w:r>
          </w:p>
          <w:p w14:paraId="6C9439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7651D5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B396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D7A79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DE48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39A3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DE5E6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2025-04-15</w:t>
            </w:r>
          </w:p>
        </w:tc>
      </w:tr>
      <w:tr w14:paraId="3EF776E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7BC5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800" w:type="dxa"/>
            <w:tcBorders>
              <w:top w:val="single" w:color="auto" w:sz="4" w:space="0"/>
              <w:left w:val="nil"/>
              <w:bottom w:val="single" w:color="auto" w:sz="4" w:space="0"/>
              <w:right w:val="single" w:color="auto" w:sz="4" w:space="0"/>
            </w:tcBorders>
            <w:shd w:val="clear" w:color="auto" w:fill="auto"/>
            <w:vAlign w:val="center"/>
          </w:tcPr>
          <w:p w14:paraId="13E902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河南万聘人力资源服务有限公司上海分公司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A9EE1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91310114MAE9YXX73A</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D80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ADB1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9F7B7E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787ACE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0C8984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AAC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17292F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F5787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800" w:type="dxa"/>
            <w:tcBorders>
              <w:top w:val="single" w:color="auto" w:sz="4" w:space="0"/>
              <w:left w:val="nil"/>
              <w:bottom w:val="single" w:color="auto" w:sz="4" w:space="0"/>
              <w:right w:val="single" w:color="auto" w:sz="4" w:space="0"/>
            </w:tcBorders>
            <w:shd w:val="clear" w:color="auto" w:fill="auto"/>
            <w:vAlign w:val="center"/>
          </w:tcPr>
          <w:p w14:paraId="5A0BFE0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上海柒扇门餐饮管理有限公司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3DFEFDB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91310114MAE6EBFA12</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839D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FA1CA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20CA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F82A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CFF9D0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BF24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0FED111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123192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E293D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上海江湖味杰餐饮管理有限公司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22080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91310114MA1GW9GL6Q</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73DA5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沪嘉(消)行罚决字〔2025〕20069号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F5DAB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D948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AD67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03B47D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嘉定区消防救援支队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FBCC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428F1C4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8241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CF8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上海云峰松江汽车销售服务有限公司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96D20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91310117703264934T</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ABFE8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FF9F7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3F4EB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37FC6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ABB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CBB24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2025-4-7</w:t>
            </w:r>
          </w:p>
        </w:tc>
      </w:tr>
      <w:tr w14:paraId="7F11125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525DF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299D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上海岐源健康管理(集团)有限公司松江分公司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ED62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91310117MA1J3XL06A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3D5D21E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C17F1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1C076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5B366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4A44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67D2F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57B124B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DB79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FD46A0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上海律必尊酒店管理有限公司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99BE0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91310117MA1J21FF8H</w:t>
            </w:r>
          </w:p>
        </w:tc>
        <w:tc>
          <w:tcPr>
            <w:tcW w:w="1470" w:type="dxa"/>
            <w:tcBorders>
              <w:top w:val="single" w:color="auto" w:sz="4" w:space="0"/>
              <w:left w:val="nil"/>
              <w:bottom w:val="single" w:color="auto" w:sz="4" w:space="0"/>
              <w:right w:val="single" w:color="auto" w:sz="4" w:space="0"/>
            </w:tcBorders>
            <w:shd w:val="clear" w:color="auto" w:fill="auto"/>
            <w:vAlign w:val="center"/>
          </w:tcPr>
          <w:p w14:paraId="5863C8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2EE0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025F4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《中华人民共和国消防法》第六十一条第一款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C7384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22FA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58902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2025-4-12</w:t>
            </w:r>
          </w:p>
        </w:tc>
      </w:tr>
      <w:tr w14:paraId="008012C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15A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4EA9AD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上海若速机电有限公司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211A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91310117MA1J19DF1J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E2F40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沪松消行罚决字〔2025〕第 0059号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93FC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对占用、堵塞、封闭消防车通道，妨碍消防车通行的处罚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C26F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B52E5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05A3C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松江区消防救援支队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E81EF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453D65E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2D1DD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381A5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上海毅沅数码科技有限公司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B9A3D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91310116MA1J8W5Q1F</w:t>
            </w:r>
          </w:p>
        </w:tc>
        <w:tc>
          <w:tcPr>
            <w:tcW w:w="1470" w:type="dxa"/>
            <w:tcBorders>
              <w:top w:val="single" w:color="auto" w:sz="4" w:space="0"/>
              <w:left w:val="nil"/>
              <w:bottom w:val="single" w:color="auto" w:sz="4" w:space="0"/>
              <w:right w:val="single" w:color="auto" w:sz="4" w:space="0"/>
            </w:tcBorders>
            <w:shd w:val="clear" w:color="auto" w:fill="auto"/>
            <w:vAlign w:val="center"/>
          </w:tcPr>
          <w:p w14:paraId="21AD8C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沪金消行罚决字〔2025〕第0017号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A3BB2A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8BC265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8ACF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5DA7F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E051F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2025/4/9</w:t>
            </w:r>
          </w:p>
        </w:tc>
      </w:tr>
      <w:tr w14:paraId="4BD04E1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84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800" w:type="dxa"/>
            <w:tcBorders>
              <w:top w:val="single" w:color="auto" w:sz="4" w:space="0"/>
              <w:left w:val="nil"/>
              <w:bottom w:val="single" w:color="auto" w:sz="4" w:space="0"/>
              <w:right w:val="single" w:color="auto" w:sz="4" w:space="0"/>
            </w:tcBorders>
            <w:shd w:val="clear" w:color="auto" w:fill="auto"/>
            <w:vAlign w:val="center"/>
          </w:tcPr>
          <w:p w14:paraId="3775EE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上海市金山区景子理发店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35EB20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92310116MA1LW6B255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F0F6C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044EA4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94C6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3B0C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88AF42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56808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682AF3A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59438B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20B6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金山区石化街道雪马干洗行</w:t>
            </w:r>
          </w:p>
        </w:tc>
        <w:tc>
          <w:tcPr>
            <w:tcW w:w="2670" w:type="dxa"/>
            <w:tcBorders>
              <w:top w:val="single" w:color="auto" w:sz="4" w:space="0"/>
              <w:left w:val="nil"/>
              <w:bottom w:val="single" w:color="auto" w:sz="4" w:space="0"/>
              <w:right w:val="single" w:color="auto" w:sz="4" w:space="0"/>
            </w:tcBorders>
            <w:shd w:val="clear" w:color="auto" w:fill="auto"/>
            <w:vAlign w:val="center"/>
          </w:tcPr>
          <w:p w14:paraId="065645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310228600162330</w:t>
            </w:r>
          </w:p>
          <w:p w14:paraId="46AE8CD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(工商注册号）</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D9B3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B5866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21157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D85D6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4E46A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4557D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649ECFD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56C3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814A8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上海斓剑机械设备服务有限公司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AB504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91310116MADRPPFR65</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0BDED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EA2E6D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821C7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970E6E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16AC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BFC06D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1694902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77FC3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3504C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上海市金山区芳忠烟杂店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D1B4CF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92310116MA1LWB117M</w:t>
            </w:r>
          </w:p>
        </w:tc>
        <w:tc>
          <w:tcPr>
            <w:tcW w:w="1470" w:type="dxa"/>
            <w:tcBorders>
              <w:top w:val="single" w:color="auto" w:sz="4" w:space="0"/>
              <w:left w:val="nil"/>
              <w:bottom w:val="single" w:color="auto" w:sz="4" w:space="0"/>
              <w:right w:val="single" w:color="auto" w:sz="4" w:space="0"/>
            </w:tcBorders>
            <w:shd w:val="clear" w:color="auto" w:fill="auto"/>
            <w:vAlign w:val="center"/>
          </w:tcPr>
          <w:p w14:paraId="307567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505A3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CE3DC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C042A2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F40D1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9CE519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3CAEF9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7AB1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D268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上海市金山区黄永强汽车轮胎修理部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7C54E0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92310116MA1LUBQG83</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300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沪金(消)行罚决字〔2025〕20040号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29A56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488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036F6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930F0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金山区消防救援支队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DE260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108560F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8C778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814A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上海沐舍健康管理有限公司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C0C4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91310118MA1JMCMX96</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DD81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沪青消行罚决字〔2025〕第0049号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459D9F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公众聚集场所投入使用、营业前承诺失实，被撤销行政许可</w:t>
            </w:r>
          </w:p>
        </w:tc>
        <w:tc>
          <w:tcPr>
            <w:tcW w:w="1815" w:type="dxa"/>
            <w:tcBorders>
              <w:top w:val="single" w:color="auto" w:sz="4" w:space="0"/>
              <w:left w:val="nil"/>
              <w:bottom w:val="single" w:color="auto" w:sz="4" w:space="0"/>
              <w:right w:val="single" w:color="auto" w:sz="4" w:space="0"/>
            </w:tcBorders>
            <w:shd w:val="clear" w:color="auto" w:fill="auto"/>
            <w:vAlign w:val="center"/>
          </w:tcPr>
          <w:p w14:paraId="6DE00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《中华人民共和国消防法》第五十八条第一款第四项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32EB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2AD2F7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B8E09F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30127A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3C33D2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A08865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上海四豪酒店有限公司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91505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9131011835843361X6</w:t>
            </w:r>
          </w:p>
        </w:tc>
        <w:tc>
          <w:tcPr>
            <w:tcW w:w="1470" w:type="dxa"/>
            <w:tcBorders>
              <w:top w:val="single" w:color="auto" w:sz="4" w:space="0"/>
              <w:left w:val="nil"/>
              <w:bottom w:val="single" w:color="auto" w:sz="4" w:space="0"/>
              <w:right w:val="single" w:color="auto" w:sz="4" w:space="0"/>
            </w:tcBorders>
            <w:shd w:val="clear" w:color="auto" w:fill="auto"/>
            <w:vAlign w:val="center"/>
          </w:tcPr>
          <w:p w14:paraId="37FD582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225C9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B5A5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0B7D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4EEC21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B54B94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2025-4-15</w:t>
            </w:r>
          </w:p>
        </w:tc>
      </w:tr>
      <w:tr w14:paraId="5BFF0E7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F9557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1800" w:type="dxa"/>
            <w:tcBorders>
              <w:top w:val="single" w:color="auto" w:sz="4" w:space="0"/>
              <w:left w:val="nil"/>
              <w:bottom w:val="single" w:color="auto" w:sz="4" w:space="0"/>
              <w:right w:val="single" w:color="auto" w:sz="4" w:space="0"/>
            </w:tcBorders>
            <w:shd w:val="clear" w:color="auto" w:fill="auto"/>
            <w:vAlign w:val="center"/>
          </w:tcPr>
          <w:p w14:paraId="258EBA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上海市青浦区漫恋咖啡店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0298291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92310118MACCDM836W</w:t>
            </w:r>
          </w:p>
        </w:tc>
        <w:tc>
          <w:tcPr>
            <w:tcW w:w="1470" w:type="dxa"/>
            <w:tcBorders>
              <w:top w:val="single" w:color="auto" w:sz="4" w:space="0"/>
              <w:left w:val="nil"/>
              <w:bottom w:val="single" w:color="auto" w:sz="4" w:space="0"/>
              <w:right w:val="single" w:color="auto" w:sz="4" w:space="0"/>
            </w:tcBorders>
            <w:shd w:val="clear" w:color="auto" w:fill="auto"/>
            <w:vAlign w:val="center"/>
          </w:tcPr>
          <w:p w14:paraId="0DF86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14639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46A79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49F7A1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6FE95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D75378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2025-4-17</w:t>
            </w:r>
          </w:p>
        </w:tc>
      </w:tr>
      <w:tr w14:paraId="6F363A4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F8B15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1800" w:type="dxa"/>
            <w:tcBorders>
              <w:top w:val="single" w:color="auto" w:sz="4" w:space="0"/>
              <w:left w:val="nil"/>
              <w:bottom w:val="single" w:color="auto" w:sz="4" w:space="0"/>
              <w:right w:val="single" w:color="auto" w:sz="4" w:space="0"/>
            </w:tcBorders>
            <w:shd w:val="clear" w:color="auto" w:fill="auto"/>
            <w:vAlign w:val="center"/>
          </w:tcPr>
          <w:p w14:paraId="47004DC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上海迪裕商业经营管理有限公司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4E9BB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91310118MA1JL0HK21</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5B9F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沪青消行罚决字〔2025〕第0052号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8839A9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32ABF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6A143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116045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青浦区消防救援支队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2EE5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2025-4-17</w:t>
            </w:r>
          </w:p>
        </w:tc>
      </w:tr>
      <w:tr w14:paraId="6800E8B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E89020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751FE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上海宏樑医疗器械有限公司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6294D4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9131012078786336X5</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43FB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D8726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A36857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2E00C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37333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08D8F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2025/04/08</w:t>
            </w:r>
          </w:p>
        </w:tc>
      </w:tr>
      <w:tr w14:paraId="2D01E9F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01E33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1800" w:type="dxa"/>
            <w:tcBorders>
              <w:top w:val="single" w:color="auto" w:sz="4" w:space="0"/>
              <w:left w:val="nil"/>
              <w:bottom w:val="single" w:color="auto" w:sz="4" w:space="0"/>
              <w:right w:val="single" w:color="auto" w:sz="4" w:space="0"/>
            </w:tcBorders>
            <w:shd w:val="clear" w:color="auto" w:fill="auto"/>
            <w:vAlign w:val="center"/>
          </w:tcPr>
          <w:p w14:paraId="6F5301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上海肯诺木业有限公司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C0485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913101207385483980</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58DFB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EBE51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A80C8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AF1C9E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24861E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4D01C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2025/04/09</w:t>
            </w:r>
          </w:p>
        </w:tc>
      </w:tr>
      <w:tr w14:paraId="334A04ED">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47553A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95E127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上海汉圃新材料科技有限公司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5CA63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91310120MA1HNJBP6A</w:t>
            </w:r>
          </w:p>
        </w:tc>
        <w:tc>
          <w:tcPr>
            <w:tcW w:w="1470" w:type="dxa"/>
            <w:tcBorders>
              <w:top w:val="single" w:color="auto" w:sz="4" w:space="0"/>
              <w:left w:val="nil"/>
              <w:bottom w:val="single" w:color="auto" w:sz="4" w:space="0"/>
              <w:right w:val="single" w:color="auto" w:sz="4" w:space="0"/>
            </w:tcBorders>
            <w:shd w:val="clear" w:color="auto" w:fill="auto"/>
            <w:vAlign w:val="center"/>
          </w:tcPr>
          <w:p w14:paraId="788E7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沪奉消行罚决字〔2025〕第0069号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24B6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8886A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63ADB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222E6C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3B906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2025/04/11</w:t>
            </w:r>
          </w:p>
        </w:tc>
      </w:tr>
      <w:tr w14:paraId="07EED1A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844CF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C6792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上海七零一所杨园高压氧舱有限公司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AF5C9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91310115133565013N</w:t>
            </w:r>
          </w:p>
        </w:tc>
        <w:tc>
          <w:tcPr>
            <w:tcW w:w="1470" w:type="dxa"/>
            <w:tcBorders>
              <w:top w:val="single" w:color="auto" w:sz="4" w:space="0"/>
              <w:left w:val="nil"/>
              <w:bottom w:val="single" w:color="auto" w:sz="4" w:space="0"/>
              <w:right w:val="single" w:color="auto" w:sz="4" w:space="0"/>
            </w:tcBorders>
            <w:shd w:val="clear" w:color="auto" w:fill="auto"/>
            <w:vAlign w:val="center"/>
          </w:tcPr>
          <w:p w14:paraId="5FCB71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95489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擅自拆除、停用消防设施、器材的处罚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1A389F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《中华人民共和国消防法》第六十条第一款第二项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BFC2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E6A4A6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3F96BD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2025/04/11</w:t>
            </w:r>
          </w:p>
        </w:tc>
      </w:tr>
      <w:tr w14:paraId="2E4BF98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DD3B8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7968DF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上海汇昂建筑劳务有限公司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9A54EF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91310118MA1JNWJC8U</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B148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557E9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A02F52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6A149E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570AB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D1CEA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2025/04/11</w:t>
            </w:r>
          </w:p>
        </w:tc>
      </w:tr>
      <w:tr w14:paraId="1902D86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E5674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800" w:type="dxa"/>
            <w:tcBorders>
              <w:top w:val="single" w:color="auto" w:sz="4" w:space="0"/>
              <w:left w:val="nil"/>
              <w:bottom w:val="single" w:color="auto" w:sz="4" w:space="0"/>
              <w:right w:val="single" w:color="auto" w:sz="4" w:space="0"/>
            </w:tcBorders>
            <w:shd w:val="clear" w:color="auto" w:fill="auto"/>
            <w:vAlign w:val="center"/>
          </w:tcPr>
          <w:p w14:paraId="176E373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上海追美科技有限公司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79E8CA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91310120MABT251X4X</w:t>
            </w:r>
          </w:p>
        </w:tc>
        <w:tc>
          <w:tcPr>
            <w:tcW w:w="1470" w:type="dxa"/>
            <w:tcBorders>
              <w:top w:val="single" w:color="auto" w:sz="4" w:space="0"/>
              <w:left w:val="nil"/>
              <w:bottom w:val="single" w:color="auto" w:sz="4" w:space="0"/>
              <w:right w:val="single" w:color="auto" w:sz="4" w:space="0"/>
            </w:tcBorders>
            <w:shd w:val="clear" w:color="auto" w:fill="auto"/>
            <w:vAlign w:val="center"/>
          </w:tcPr>
          <w:p w14:paraId="5E93653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74C5D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6B50F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92EB8F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06198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5E47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2025/04/14</w:t>
            </w:r>
          </w:p>
        </w:tc>
      </w:tr>
      <w:tr w14:paraId="702A442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5C7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1800" w:type="dxa"/>
            <w:tcBorders>
              <w:top w:val="single" w:color="auto" w:sz="4" w:space="0"/>
              <w:left w:val="nil"/>
              <w:bottom w:val="single" w:color="auto" w:sz="4" w:space="0"/>
              <w:right w:val="single" w:color="auto" w:sz="4" w:space="0"/>
            </w:tcBorders>
            <w:shd w:val="clear" w:color="auto" w:fill="auto"/>
            <w:vAlign w:val="center"/>
          </w:tcPr>
          <w:p w14:paraId="274A0E3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上海君顺消防设备安装工程有限公司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131D6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913102307487921248</w:t>
            </w:r>
          </w:p>
        </w:tc>
        <w:tc>
          <w:tcPr>
            <w:tcW w:w="1470" w:type="dxa"/>
            <w:tcBorders>
              <w:top w:val="single" w:color="auto" w:sz="4" w:space="0"/>
              <w:left w:val="nil"/>
              <w:bottom w:val="single" w:color="auto" w:sz="4" w:space="0"/>
              <w:right w:val="single" w:color="auto" w:sz="4" w:space="0"/>
            </w:tcBorders>
            <w:shd w:val="clear" w:color="auto" w:fill="auto"/>
            <w:vAlign w:val="center"/>
          </w:tcPr>
          <w:p w14:paraId="5195D3F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766C8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对消防技术服务机构未建立和保管消防技术服务档案的处罚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47D2D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《社会消防技术服务管理规定》第二十八条第五项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407FD5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B328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C1E8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2025/04/16</w:t>
            </w:r>
          </w:p>
        </w:tc>
      </w:tr>
      <w:tr w14:paraId="61420C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78D48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EBEC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上海仁盛标准件制造有限公司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286A17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91310120733358464R</w:t>
            </w:r>
          </w:p>
        </w:tc>
        <w:tc>
          <w:tcPr>
            <w:tcW w:w="1470" w:type="dxa"/>
            <w:tcBorders>
              <w:top w:val="single" w:color="auto" w:sz="4" w:space="0"/>
              <w:left w:val="nil"/>
              <w:bottom w:val="single" w:color="auto" w:sz="4" w:space="0"/>
              <w:right w:val="single" w:color="auto" w:sz="4" w:space="0"/>
            </w:tcBorders>
            <w:shd w:val="clear" w:color="auto" w:fill="auto"/>
            <w:vAlign w:val="center"/>
          </w:tcPr>
          <w:p w14:paraId="480764A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ED64C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2B086E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FF439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C80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339D0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2025/04/17</w:t>
            </w:r>
          </w:p>
        </w:tc>
      </w:tr>
      <w:tr w14:paraId="776CC2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A6D08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1800" w:type="dxa"/>
            <w:tcBorders>
              <w:top w:val="single" w:color="auto" w:sz="4" w:space="0"/>
              <w:left w:val="nil"/>
              <w:bottom w:val="single" w:color="auto" w:sz="4" w:space="0"/>
              <w:right w:val="single" w:color="auto" w:sz="4" w:space="0"/>
            </w:tcBorders>
            <w:shd w:val="clear" w:color="auto" w:fill="auto"/>
            <w:vAlign w:val="center"/>
          </w:tcPr>
          <w:p w14:paraId="0D7958A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上海美来通装饰材料有限公司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6F99F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91310109744931457T</w:t>
            </w:r>
          </w:p>
        </w:tc>
        <w:tc>
          <w:tcPr>
            <w:tcW w:w="1470" w:type="dxa"/>
            <w:tcBorders>
              <w:top w:val="single" w:color="auto" w:sz="4" w:space="0"/>
              <w:left w:val="nil"/>
              <w:bottom w:val="single" w:color="auto" w:sz="4" w:space="0"/>
              <w:right w:val="single" w:color="auto" w:sz="4" w:space="0"/>
            </w:tcBorders>
            <w:shd w:val="clear" w:color="auto" w:fill="auto"/>
            <w:vAlign w:val="center"/>
          </w:tcPr>
          <w:p w14:paraId="6AACC1E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7A5E804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对占用、堵塞、封闭疏散通道、安全出口的处罚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5416ABE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《中华人民共和国消防法》第六十条第一款第三项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C5963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62C65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B3F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2025/04/17</w:t>
            </w:r>
          </w:p>
        </w:tc>
      </w:tr>
      <w:tr w14:paraId="5523A47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4AC4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1800" w:type="dxa"/>
            <w:tcBorders>
              <w:top w:val="single" w:color="auto" w:sz="4" w:space="0"/>
              <w:left w:val="nil"/>
              <w:bottom w:val="single" w:color="auto" w:sz="4" w:space="0"/>
              <w:right w:val="single" w:color="auto" w:sz="4" w:space="0"/>
            </w:tcBorders>
            <w:shd w:val="clear" w:color="auto" w:fill="auto"/>
            <w:vAlign w:val="center"/>
          </w:tcPr>
          <w:p w14:paraId="2997E3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上海标迎金属制品有限公司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08F657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91310120MA1HX72KX1</w:t>
            </w:r>
          </w:p>
        </w:tc>
        <w:tc>
          <w:tcPr>
            <w:tcW w:w="1470" w:type="dxa"/>
            <w:tcBorders>
              <w:top w:val="single" w:color="auto" w:sz="4" w:space="0"/>
              <w:left w:val="nil"/>
              <w:bottom w:val="single" w:color="auto" w:sz="4" w:space="0"/>
              <w:right w:val="single" w:color="auto" w:sz="4" w:space="0"/>
            </w:tcBorders>
            <w:shd w:val="clear" w:color="auto" w:fill="auto"/>
            <w:vAlign w:val="center"/>
          </w:tcPr>
          <w:p w14:paraId="334CBB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EB3D2C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818E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7C6C317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46F49A6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AC1B7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123CDD0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83ADF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A8474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上海仁盛标准件制造有限公司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CDFEAB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91310120733358464R</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79B8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沪奉消行罚决字〔2025〕第0077号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CA2A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E54C2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532B70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3A0498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5489501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2025/04/18</w:t>
            </w:r>
          </w:p>
        </w:tc>
      </w:tr>
      <w:tr w14:paraId="07B25BE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9E5AC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1800" w:type="dxa"/>
            <w:tcBorders>
              <w:top w:val="single" w:color="auto" w:sz="4" w:space="0"/>
              <w:left w:val="nil"/>
              <w:bottom w:val="single" w:color="auto" w:sz="4" w:space="0"/>
              <w:right w:val="single" w:color="auto" w:sz="4" w:space="0"/>
            </w:tcBorders>
            <w:shd w:val="clear" w:color="auto" w:fill="auto"/>
            <w:vAlign w:val="center"/>
          </w:tcPr>
          <w:p w14:paraId="5097E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上海芃莹公寓管理有限公司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2AFBFF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91310120MA1HL179X2</w:t>
            </w:r>
          </w:p>
        </w:tc>
        <w:tc>
          <w:tcPr>
            <w:tcW w:w="1470" w:type="dxa"/>
            <w:tcBorders>
              <w:top w:val="single" w:color="auto" w:sz="4" w:space="0"/>
              <w:left w:val="nil"/>
              <w:bottom w:val="single" w:color="auto" w:sz="4" w:space="0"/>
              <w:right w:val="single" w:color="auto" w:sz="4" w:space="0"/>
            </w:tcBorders>
            <w:shd w:val="clear" w:color="auto" w:fill="auto"/>
            <w:vAlign w:val="center"/>
          </w:tcPr>
          <w:p w14:paraId="1C5538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96B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438775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63E62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A5BE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CE9FA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2025/04/08</w:t>
            </w:r>
          </w:p>
        </w:tc>
      </w:tr>
      <w:tr w14:paraId="4D621436">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E6CD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1800" w:type="dxa"/>
            <w:tcBorders>
              <w:top w:val="single" w:color="auto" w:sz="4" w:space="0"/>
              <w:left w:val="nil"/>
              <w:bottom w:val="single" w:color="auto" w:sz="4" w:space="0"/>
              <w:right w:val="single" w:color="auto" w:sz="4" w:space="0"/>
            </w:tcBorders>
            <w:shd w:val="clear" w:color="auto" w:fill="auto"/>
            <w:vAlign w:val="center"/>
          </w:tcPr>
          <w:p w14:paraId="582B170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上海民和建筑装饰工程有限公司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46CA7AA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91310120742660681F</w:t>
            </w:r>
          </w:p>
        </w:tc>
        <w:tc>
          <w:tcPr>
            <w:tcW w:w="1470" w:type="dxa"/>
            <w:tcBorders>
              <w:top w:val="single" w:color="auto" w:sz="4" w:space="0"/>
              <w:left w:val="nil"/>
              <w:bottom w:val="single" w:color="auto" w:sz="4" w:space="0"/>
              <w:right w:val="single" w:color="auto" w:sz="4" w:space="0"/>
            </w:tcBorders>
            <w:shd w:val="clear" w:color="auto" w:fill="auto"/>
            <w:vAlign w:val="center"/>
          </w:tcPr>
          <w:p w14:paraId="7435FC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沪奉(消)行罚决字〔2025〕20089号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E0F928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6323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893DAD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3875C7B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奉贤区消防救援支队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F612DB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2025/04/11</w:t>
            </w:r>
          </w:p>
        </w:tc>
      </w:tr>
      <w:tr w14:paraId="7445A8C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825F7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800" w:type="dxa"/>
            <w:tcBorders>
              <w:top w:val="single" w:color="auto" w:sz="4" w:space="0"/>
              <w:left w:val="nil"/>
              <w:bottom w:val="single" w:color="auto" w:sz="4" w:space="0"/>
              <w:right w:val="single" w:color="auto" w:sz="4" w:space="0"/>
            </w:tcBorders>
            <w:shd w:val="clear" w:color="auto" w:fill="auto"/>
            <w:vAlign w:val="center"/>
          </w:tcPr>
          <w:p w14:paraId="663529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 xml:space="preserve"> </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上海市崇明区恬馨足部保健服务部(个体工商户)</w:t>
            </w:r>
          </w:p>
        </w:tc>
        <w:tc>
          <w:tcPr>
            <w:tcW w:w="2670" w:type="dxa"/>
            <w:tcBorders>
              <w:top w:val="single" w:color="auto" w:sz="4" w:space="0"/>
              <w:left w:val="nil"/>
              <w:bottom w:val="single" w:color="auto" w:sz="4" w:space="0"/>
              <w:right w:val="single" w:color="auto" w:sz="4" w:space="0"/>
            </w:tcBorders>
            <w:shd w:val="clear" w:color="auto" w:fill="auto"/>
            <w:vAlign w:val="center"/>
          </w:tcPr>
          <w:p w14:paraId="241101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92310230MAD1D9B15C</w:t>
            </w:r>
          </w:p>
        </w:tc>
        <w:tc>
          <w:tcPr>
            <w:tcW w:w="1470" w:type="dxa"/>
            <w:tcBorders>
              <w:top w:val="single" w:color="auto" w:sz="4" w:space="0"/>
              <w:left w:val="nil"/>
              <w:bottom w:val="single" w:color="auto" w:sz="4" w:space="0"/>
              <w:right w:val="single" w:color="auto" w:sz="4" w:space="0"/>
            </w:tcBorders>
            <w:shd w:val="clear" w:color="auto" w:fill="auto"/>
            <w:vAlign w:val="center"/>
          </w:tcPr>
          <w:p w14:paraId="690B15F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0029号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4CCFA1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对人员密集场所在门窗上设置影响逃生和灭火救援的障碍物的处罚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BE560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 第一款第六项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112311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511CD1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DD20AA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1916E2E0">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6F63C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1800" w:type="dxa"/>
            <w:tcBorders>
              <w:top w:val="single" w:color="auto" w:sz="4" w:space="0"/>
              <w:left w:val="nil"/>
              <w:bottom w:val="single" w:color="auto" w:sz="4" w:space="0"/>
              <w:right w:val="single" w:color="auto" w:sz="4" w:space="0"/>
            </w:tcBorders>
            <w:shd w:val="clear" w:color="auto" w:fill="auto"/>
            <w:vAlign w:val="center"/>
          </w:tcPr>
          <w:p w14:paraId="7B71C9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上海越丰汽车橡塑制品有限公司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700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913102306887859419</w:t>
            </w:r>
          </w:p>
        </w:tc>
        <w:tc>
          <w:tcPr>
            <w:tcW w:w="1470" w:type="dxa"/>
            <w:tcBorders>
              <w:top w:val="single" w:color="auto" w:sz="4" w:space="0"/>
              <w:left w:val="nil"/>
              <w:bottom w:val="single" w:color="auto" w:sz="4" w:space="0"/>
              <w:right w:val="single" w:color="auto" w:sz="4" w:space="0"/>
            </w:tcBorders>
            <w:shd w:val="clear" w:color="auto" w:fill="auto"/>
            <w:vAlign w:val="center"/>
          </w:tcPr>
          <w:p w14:paraId="2354BA5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00373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对占用防火间距的处罚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6C6A7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《中华人民共和国消防法》第六十条第一款第四项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08B77D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0A3ABF1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E340D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2025/4/7</w:t>
            </w:r>
          </w:p>
        </w:tc>
      </w:tr>
      <w:tr w14:paraId="5CD57021">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9C04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1800" w:type="dxa"/>
            <w:tcBorders>
              <w:top w:val="single" w:color="auto" w:sz="4" w:space="0"/>
              <w:left w:val="nil"/>
              <w:bottom w:val="single" w:color="auto" w:sz="4" w:space="0"/>
              <w:right w:val="single" w:color="auto" w:sz="4" w:space="0"/>
            </w:tcBorders>
            <w:shd w:val="clear" w:color="auto" w:fill="auto"/>
            <w:vAlign w:val="center"/>
          </w:tcPr>
          <w:p w14:paraId="200691D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上海市崇明区木旺餐馆</w:t>
            </w:r>
          </w:p>
        </w:tc>
        <w:tc>
          <w:tcPr>
            <w:tcW w:w="2670" w:type="dxa"/>
            <w:tcBorders>
              <w:top w:val="single" w:color="auto" w:sz="4" w:space="0"/>
              <w:left w:val="nil"/>
              <w:bottom w:val="single" w:color="auto" w:sz="4" w:space="0"/>
              <w:right w:val="single" w:color="auto" w:sz="4" w:space="0"/>
            </w:tcBorders>
            <w:shd w:val="clear" w:color="auto" w:fill="auto"/>
            <w:vAlign w:val="center"/>
          </w:tcPr>
          <w:p w14:paraId="146E322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92310230MACTMC7J8E</w:t>
            </w:r>
          </w:p>
        </w:tc>
        <w:tc>
          <w:tcPr>
            <w:tcW w:w="1470" w:type="dxa"/>
            <w:tcBorders>
              <w:top w:val="single" w:color="auto" w:sz="4" w:space="0"/>
              <w:left w:val="nil"/>
              <w:bottom w:val="single" w:color="auto" w:sz="4" w:space="0"/>
              <w:right w:val="single" w:color="auto" w:sz="4" w:space="0"/>
            </w:tcBorders>
            <w:shd w:val="clear" w:color="auto" w:fill="auto"/>
            <w:vAlign w:val="center"/>
          </w:tcPr>
          <w:p w14:paraId="12645B5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1B84AD9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77CCD77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212A521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其他-责令停止使用</w:t>
            </w:r>
          </w:p>
        </w:tc>
        <w:tc>
          <w:tcPr>
            <w:tcW w:w="1440" w:type="dxa"/>
            <w:tcBorders>
              <w:top w:val="single" w:color="auto" w:sz="4" w:space="0"/>
              <w:left w:val="nil"/>
              <w:bottom w:val="single" w:color="auto" w:sz="4" w:space="0"/>
              <w:right w:val="single" w:color="auto" w:sz="4" w:space="0"/>
            </w:tcBorders>
            <w:shd w:val="clear" w:color="auto" w:fill="auto"/>
            <w:vAlign w:val="center"/>
          </w:tcPr>
          <w:p w14:paraId="2D8A5A5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21675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6797FB59">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6DACD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1800" w:type="dxa"/>
            <w:tcBorders>
              <w:top w:val="single" w:color="auto" w:sz="4" w:space="0"/>
              <w:left w:val="nil"/>
              <w:bottom w:val="single" w:color="auto" w:sz="4" w:space="0"/>
              <w:right w:val="single" w:color="auto" w:sz="4" w:space="0"/>
            </w:tcBorders>
            <w:shd w:val="clear" w:color="auto" w:fill="auto"/>
            <w:vAlign w:val="center"/>
          </w:tcPr>
          <w:p w14:paraId="46036F6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上海迅赞供应链科技有限公司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AE319B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91310118MA1JM8D86W</w:t>
            </w:r>
          </w:p>
        </w:tc>
        <w:tc>
          <w:tcPr>
            <w:tcW w:w="1470" w:type="dxa"/>
            <w:tcBorders>
              <w:top w:val="single" w:color="auto" w:sz="4" w:space="0"/>
              <w:left w:val="nil"/>
              <w:bottom w:val="single" w:color="auto" w:sz="4" w:space="0"/>
              <w:right w:val="single" w:color="auto" w:sz="4" w:space="0"/>
            </w:tcBorders>
            <w:shd w:val="clear" w:color="auto" w:fill="auto"/>
            <w:vAlign w:val="center"/>
          </w:tcPr>
          <w:p w14:paraId="5087F4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0032号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687643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对改变建筑物用途不符合消防安全要求的处罚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34595C0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《上海市消防条例》第七十条第一项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B0944D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FFA2D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785ECDE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5377275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4C89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A2897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上海杰亨物业管理有限公司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317D9C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91310113MA1GL4X09N</w:t>
            </w:r>
          </w:p>
        </w:tc>
        <w:tc>
          <w:tcPr>
            <w:tcW w:w="1470" w:type="dxa"/>
            <w:tcBorders>
              <w:top w:val="single" w:color="auto" w:sz="4" w:space="0"/>
              <w:left w:val="nil"/>
              <w:bottom w:val="single" w:color="auto" w:sz="4" w:space="0"/>
              <w:right w:val="single" w:color="auto" w:sz="4" w:space="0"/>
            </w:tcBorders>
            <w:shd w:val="clear" w:color="auto" w:fill="auto"/>
            <w:vAlign w:val="center"/>
          </w:tcPr>
          <w:p w14:paraId="4ED0FE5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0033号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7A052A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F8E0C0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2C2F5A7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8E8D00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F4938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2025/4/8</w:t>
            </w:r>
          </w:p>
        </w:tc>
      </w:tr>
      <w:tr w14:paraId="606FFE0F">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09913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1800" w:type="dxa"/>
            <w:tcBorders>
              <w:top w:val="single" w:color="auto" w:sz="4" w:space="0"/>
              <w:left w:val="nil"/>
              <w:bottom w:val="single" w:color="auto" w:sz="4" w:space="0"/>
              <w:right w:val="single" w:color="auto" w:sz="4" w:space="0"/>
            </w:tcBorders>
            <w:shd w:val="clear" w:color="auto" w:fill="auto"/>
            <w:vAlign w:val="center"/>
          </w:tcPr>
          <w:p w14:paraId="79A668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上海市崇明区鑫亮饭庄</w:t>
            </w:r>
          </w:p>
        </w:tc>
        <w:tc>
          <w:tcPr>
            <w:tcW w:w="2670" w:type="dxa"/>
            <w:tcBorders>
              <w:top w:val="single" w:color="auto" w:sz="4" w:space="0"/>
              <w:left w:val="nil"/>
              <w:bottom w:val="single" w:color="auto" w:sz="4" w:space="0"/>
              <w:right w:val="single" w:color="auto" w:sz="4" w:space="0"/>
            </w:tcBorders>
            <w:shd w:val="clear" w:color="auto" w:fill="auto"/>
            <w:vAlign w:val="center"/>
          </w:tcPr>
          <w:p w14:paraId="6F87C6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92310230MABTHRR44J</w:t>
            </w:r>
          </w:p>
        </w:tc>
        <w:tc>
          <w:tcPr>
            <w:tcW w:w="1470" w:type="dxa"/>
            <w:tcBorders>
              <w:top w:val="single" w:color="auto" w:sz="4" w:space="0"/>
              <w:left w:val="nil"/>
              <w:bottom w:val="single" w:color="auto" w:sz="4" w:space="0"/>
              <w:right w:val="single" w:color="auto" w:sz="4" w:space="0"/>
            </w:tcBorders>
            <w:shd w:val="clear" w:color="auto" w:fill="auto"/>
            <w:vAlign w:val="center"/>
          </w:tcPr>
          <w:p w14:paraId="70E8910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0034号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EFA3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对消防设施、器材或者消防安全标志的配置、设置不符合国家标准、行业标准的处罚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4A1750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D38422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368460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7BE9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7B70A3B7">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C5E41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1800" w:type="dxa"/>
            <w:tcBorders>
              <w:top w:val="single" w:color="auto" w:sz="4" w:space="0"/>
              <w:left w:val="nil"/>
              <w:bottom w:val="single" w:color="auto" w:sz="4" w:space="0"/>
              <w:right w:val="single" w:color="auto" w:sz="4" w:space="0"/>
            </w:tcBorders>
            <w:shd w:val="clear" w:color="auto" w:fill="auto"/>
            <w:vAlign w:val="center"/>
          </w:tcPr>
          <w:p w14:paraId="180DB52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前小桔文化传播（上海）有限公司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2A8A2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91310230351047329P</w:t>
            </w:r>
          </w:p>
        </w:tc>
        <w:tc>
          <w:tcPr>
            <w:tcW w:w="1470" w:type="dxa"/>
            <w:tcBorders>
              <w:top w:val="single" w:color="auto" w:sz="4" w:space="0"/>
              <w:left w:val="nil"/>
              <w:bottom w:val="single" w:color="auto" w:sz="4" w:space="0"/>
              <w:right w:val="single" w:color="auto" w:sz="4" w:space="0"/>
            </w:tcBorders>
            <w:shd w:val="clear" w:color="auto" w:fill="auto"/>
            <w:vAlign w:val="center"/>
          </w:tcPr>
          <w:p w14:paraId="2E885C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0035号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66AA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335BC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C6F559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343A2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9308B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05A1E3EA">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2D83A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800" w:type="dxa"/>
            <w:tcBorders>
              <w:top w:val="single" w:color="auto" w:sz="4" w:space="0"/>
              <w:left w:val="nil"/>
              <w:bottom w:val="single" w:color="auto" w:sz="4" w:space="0"/>
              <w:right w:val="single" w:color="auto" w:sz="4" w:space="0"/>
            </w:tcBorders>
            <w:shd w:val="clear" w:color="auto" w:fill="auto"/>
            <w:vAlign w:val="center"/>
          </w:tcPr>
          <w:p w14:paraId="21523B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上海适尔餐饮管理有限公司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08BC4FA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91310230577496928G</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26DE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9B20AF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对消防设施、器材或者消防安全标志未保持完好有效的处罚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7B53D6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《中华人民共和国消防法》第六十条第一款第一项</w:t>
            </w:r>
          </w:p>
        </w:tc>
        <w:tc>
          <w:tcPr>
            <w:tcW w:w="1365" w:type="dxa"/>
            <w:tcBorders>
              <w:top w:val="single" w:color="auto" w:sz="4" w:space="0"/>
              <w:left w:val="nil"/>
              <w:bottom w:val="single" w:color="auto" w:sz="4" w:space="0"/>
              <w:right w:val="single" w:color="auto" w:sz="4" w:space="0"/>
            </w:tcBorders>
            <w:shd w:val="clear" w:color="auto" w:fill="auto"/>
            <w:vAlign w:val="center"/>
          </w:tcPr>
          <w:p w14:paraId="3AE306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679A7F4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F6EEE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407B7EC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CC568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1800" w:type="dxa"/>
            <w:tcBorders>
              <w:top w:val="single" w:color="auto" w:sz="4" w:space="0"/>
              <w:left w:val="nil"/>
              <w:bottom w:val="single" w:color="auto" w:sz="4" w:space="0"/>
              <w:right w:val="single" w:color="auto" w:sz="4" w:space="0"/>
            </w:tcBorders>
            <w:shd w:val="clear" w:color="auto" w:fill="auto"/>
            <w:vAlign w:val="center"/>
          </w:tcPr>
          <w:p w14:paraId="0B1FF72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上海漓明大酒店有限公司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1019064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91310230794461799C</w:t>
            </w:r>
          </w:p>
        </w:tc>
        <w:tc>
          <w:tcPr>
            <w:tcW w:w="1470" w:type="dxa"/>
            <w:tcBorders>
              <w:top w:val="single" w:color="auto" w:sz="4" w:space="0"/>
              <w:left w:val="nil"/>
              <w:bottom w:val="single" w:color="auto" w:sz="4" w:space="0"/>
              <w:right w:val="single" w:color="auto" w:sz="4" w:space="0"/>
            </w:tcBorders>
            <w:shd w:val="clear" w:color="auto" w:fill="auto"/>
            <w:vAlign w:val="center"/>
          </w:tcPr>
          <w:p w14:paraId="4D91B6A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ECC63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对人员密集场所使用不合格的消防产品或者国家明令淘汰的消防产品的，责令限期改正，逾期不改正的处罚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92D06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《中华人民共和国消防法》第六十五条第二款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42CA48D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E19E18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8DBC03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04951CDC">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7205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1800" w:type="dxa"/>
            <w:tcBorders>
              <w:top w:val="single" w:color="auto" w:sz="4" w:space="0"/>
              <w:left w:val="nil"/>
              <w:bottom w:val="single" w:color="auto" w:sz="4" w:space="0"/>
              <w:right w:val="single" w:color="auto" w:sz="4" w:space="0"/>
            </w:tcBorders>
            <w:shd w:val="clear" w:color="auto" w:fill="auto"/>
            <w:vAlign w:val="center"/>
          </w:tcPr>
          <w:p w14:paraId="30A0EA5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上海盛舟海洋工程有限公司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51FBA843">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91310230MA1JW48E7K</w:t>
            </w:r>
          </w:p>
        </w:tc>
        <w:tc>
          <w:tcPr>
            <w:tcW w:w="1470" w:type="dxa"/>
            <w:tcBorders>
              <w:top w:val="single" w:color="auto" w:sz="4" w:space="0"/>
              <w:left w:val="nil"/>
              <w:bottom w:val="single" w:color="auto" w:sz="4" w:space="0"/>
              <w:right w:val="single" w:color="auto" w:sz="4" w:space="0"/>
            </w:tcBorders>
            <w:shd w:val="clear" w:color="auto" w:fill="auto"/>
            <w:vAlign w:val="center"/>
          </w:tcPr>
          <w:p w14:paraId="465A377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沪崇消行罚决字〔2025〕第 0039号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1142E4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6A19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0AE0BBC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77562E2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06657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51F1DDF8">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3733B3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1800" w:type="dxa"/>
            <w:tcBorders>
              <w:top w:val="single" w:color="auto" w:sz="4" w:space="0"/>
              <w:left w:val="nil"/>
              <w:bottom w:val="single" w:color="auto" w:sz="4" w:space="0"/>
              <w:right w:val="single" w:color="auto" w:sz="4" w:space="0"/>
            </w:tcBorders>
            <w:shd w:val="clear" w:color="auto" w:fill="auto"/>
            <w:vAlign w:val="center"/>
          </w:tcPr>
          <w:p w14:paraId="52584F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上海市崇明县百福临建材商店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20F73E7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92310230MA1M4LJN73</w:t>
            </w:r>
          </w:p>
        </w:tc>
        <w:tc>
          <w:tcPr>
            <w:tcW w:w="1470" w:type="dxa"/>
            <w:tcBorders>
              <w:top w:val="single" w:color="auto" w:sz="4" w:space="0"/>
              <w:left w:val="nil"/>
              <w:bottom w:val="single" w:color="auto" w:sz="4" w:space="0"/>
              <w:right w:val="single" w:color="auto" w:sz="4" w:space="0"/>
            </w:tcBorders>
            <w:shd w:val="clear" w:color="auto" w:fill="auto"/>
            <w:vAlign w:val="center"/>
          </w:tcPr>
          <w:p w14:paraId="531D5FD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沪崇(消)行罚决字〔2025〕20016号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AA1286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09A90FC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D131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374F960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306BDDA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1F98B9C3">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242DD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1800" w:type="dxa"/>
            <w:tcBorders>
              <w:top w:val="single" w:color="auto" w:sz="4" w:space="0"/>
              <w:left w:val="nil"/>
              <w:bottom w:val="single" w:color="auto" w:sz="4" w:space="0"/>
              <w:right w:val="single" w:color="auto" w:sz="4" w:space="0"/>
            </w:tcBorders>
            <w:shd w:val="clear" w:color="auto" w:fill="auto"/>
            <w:vAlign w:val="center"/>
          </w:tcPr>
          <w:p w14:paraId="3C8421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上海市崇明县鶄鶄杂货店</w:t>
            </w:r>
          </w:p>
        </w:tc>
        <w:tc>
          <w:tcPr>
            <w:tcW w:w="2670" w:type="dxa"/>
            <w:tcBorders>
              <w:top w:val="single" w:color="auto" w:sz="4" w:space="0"/>
              <w:left w:val="nil"/>
              <w:bottom w:val="single" w:color="auto" w:sz="4" w:space="0"/>
              <w:right w:val="single" w:color="auto" w:sz="4" w:space="0"/>
            </w:tcBorders>
            <w:shd w:val="clear" w:color="auto" w:fill="auto"/>
            <w:vAlign w:val="center"/>
          </w:tcPr>
          <w:p w14:paraId="1F65030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92310230MA1M48MN0P</w:t>
            </w:r>
          </w:p>
        </w:tc>
        <w:tc>
          <w:tcPr>
            <w:tcW w:w="1470" w:type="dxa"/>
            <w:tcBorders>
              <w:top w:val="single" w:color="auto" w:sz="4" w:space="0"/>
              <w:left w:val="nil"/>
              <w:bottom w:val="single" w:color="auto" w:sz="4" w:space="0"/>
              <w:right w:val="single" w:color="auto" w:sz="4" w:space="0"/>
            </w:tcBorders>
            <w:shd w:val="clear" w:color="auto" w:fill="auto"/>
            <w:vAlign w:val="center"/>
          </w:tcPr>
          <w:p w14:paraId="4110EFF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688061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B26D3C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54040E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4138DB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D65C63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2025/4/3</w:t>
            </w:r>
          </w:p>
        </w:tc>
      </w:tr>
      <w:tr w14:paraId="11EDF735">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C45E4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1800" w:type="dxa"/>
            <w:tcBorders>
              <w:top w:val="single" w:color="auto" w:sz="4" w:space="0"/>
              <w:left w:val="nil"/>
              <w:bottom w:val="single" w:color="auto" w:sz="4" w:space="0"/>
              <w:right w:val="single" w:color="auto" w:sz="4" w:space="0"/>
            </w:tcBorders>
            <w:shd w:val="clear" w:color="auto" w:fill="auto"/>
            <w:vAlign w:val="center"/>
          </w:tcPr>
          <w:p w14:paraId="6E74AED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上海长兴供销有限公司凤东浴场</w:t>
            </w:r>
          </w:p>
        </w:tc>
        <w:tc>
          <w:tcPr>
            <w:tcW w:w="2670" w:type="dxa"/>
            <w:tcBorders>
              <w:top w:val="single" w:color="auto" w:sz="4" w:space="0"/>
              <w:left w:val="nil"/>
              <w:bottom w:val="single" w:color="auto" w:sz="4" w:space="0"/>
              <w:right w:val="single" w:color="auto" w:sz="4" w:space="0"/>
            </w:tcBorders>
            <w:shd w:val="clear" w:color="auto" w:fill="auto"/>
            <w:vAlign w:val="center"/>
          </w:tcPr>
          <w:p w14:paraId="1101543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91310230MA1JXB6N2B</w:t>
            </w:r>
          </w:p>
        </w:tc>
        <w:tc>
          <w:tcPr>
            <w:tcW w:w="1470" w:type="dxa"/>
            <w:tcBorders>
              <w:top w:val="single" w:color="auto" w:sz="4" w:space="0"/>
              <w:left w:val="nil"/>
              <w:bottom w:val="single" w:color="auto" w:sz="4" w:space="0"/>
              <w:right w:val="single" w:color="auto" w:sz="4" w:space="0"/>
            </w:tcBorders>
            <w:shd w:val="clear" w:color="auto" w:fill="auto"/>
            <w:vAlign w:val="center"/>
          </w:tcPr>
          <w:p w14:paraId="200E8F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沪崇(消)行罚决字〔2025〕20018号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45CE89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对生产、储存、经营其他物品的场所与居住场所设置在同一建筑物内，不符合消防技术标准的处罚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178EC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《中华人民共和国消防法》第六十一条第二款</w:t>
            </w:r>
          </w:p>
        </w:tc>
        <w:tc>
          <w:tcPr>
            <w:tcW w:w="1365" w:type="dxa"/>
            <w:tcBorders>
              <w:top w:val="single" w:color="auto" w:sz="4" w:space="0"/>
              <w:left w:val="nil"/>
              <w:bottom w:val="single" w:color="auto" w:sz="4" w:space="0"/>
              <w:right w:val="single" w:color="auto" w:sz="4" w:space="0"/>
            </w:tcBorders>
            <w:shd w:val="clear" w:color="auto" w:fill="auto"/>
            <w:vAlign w:val="center"/>
          </w:tcPr>
          <w:p w14:paraId="60D73118">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7C66A13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E59F7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2025/4/11</w:t>
            </w:r>
          </w:p>
        </w:tc>
      </w:tr>
      <w:tr w14:paraId="3A92895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FE56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1800" w:type="dxa"/>
            <w:tcBorders>
              <w:top w:val="single" w:color="auto" w:sz="4" w:space="0"/>
              <w:left w:val="nil"/>
              <w:bottom w:val="single" w:color="auto" w:sz="4" w:space="0"/>
              <w:right w:val="single" w:color="auto" w:sz="4" w:space="0"/>
            </w:tcBorders>
            <w:shd w:val="clear" w:color="auto" w:fill="auto"/>
            <w:vAlign w:val="center"/>
          </w:tcPr>
          <w:p w14:paraId="0F77AB4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上海永天五金厂</w:t>
            </w:r>
          </w:p>
        </w:tc>
        <w:tc>
          <w:tcPr>
            <w:tcW w:w="2670" w:type="dxa"/>
            <w:tcBorders>
              <w:top w:val="single" w:color="auto" w:sz="4" w:space="0"/>
              <w:left w:val="nil"/>
              <w:bottom w:val="single" w:color="auto" w:sz="4" w:space="0"/>
              <w:right w:val="single" w:color="auto" w:sz="4" w:space="0"/>
            </w:tcBorders>
            <w:shd w:val="clear" w:color="auto" w:fill="auto"/>
            <w:vAlign w:val="center"/>
          </w:tcPr>
          <w:p w14:paraId="018074D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913102307956799844</w:t>
            </w:r>
          </w:p>
        </w:tc>
        <w:tc>
          <w:tcPr>
            <w:tcW w:w="1470" w:type="dxa"/>
            <w:tcBorders>
              <w:top w:val="single" w:color="auto" w:sz="4" w:space="0"/>
              <w:left w:val="nil"/>
              <w:bottom w:val="single" w:color="auto" w:sz="4" w:space="0"/>
              <w:right w:val="single" w:color="auto" w:sz="4" w:space="0"/>
            </w:tcBorders>
            <w:shd w:val="clear" w:color="auto" w:fill="auto"/>
            <w:vAlign w:val="center"/>
          </w:tcPr>
          <w:p w14:paraId="6197544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沪崇(消)行罚决字〔2025〕20019号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3489D1B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0CF03B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DC331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E252F2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4EA7F0B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2025/4/14</w:t>
            </w:r>
          </w:p>
        </w:tc>
      </w:tr>
      <w:tr w14:paraId="36C013D4">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3DCA3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1800" w:type="dxa"/>
            <w:tcBorders>
              <w:top w:val="single" w:color="auto" w:sz="4" w:space="0"/>
              <w:left w:val="nil"/>
              <w:bottom w:val="single" w:color="auto" w:sz="4" w:space="0"/>
              <w:right w:val="single" w:color="auto" w:sz="4" w:space="0"/>
            </w:tcBorders>
            <w:shd w:val="clear" w:color="auto" w:fill="auto"/>
            <w:vAlign w:val="center"/>
          </w:tcPr>
          <w:p w14:paraId="3EB3D501">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上海市崇明县老潘日用百货经营部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4354FB5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92310230MA1M426H3B</w:t>
            </w:r>
          </w:p>
        </w:tc>
        <w:tc>
          <w:tcPr>
            <w:tcW w:w="1470" w:type="dxa"/>
            <w:tcBorders>
              <w:top w:val="single" w:color="auto" w:sz="4" w:space="0"/>
              <w:left w:val="nil"/>
              <w:bottom w:val="single" w:color="auto" w:sz="4" w:space="0"/>
              <w:right w:val="single" w:color="auto" w:sz="4" w:space="0"/>
            </w:tcBorders>
            <w:shd w:val="clear" w:color="auto" w:fill="auto"/>
            <w:vAlign w:val="center"/>
          </w:tcPr>
          <w:p w14:paraId="65139A7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沪崇(消)行罚决字〔2025〕20020号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55851F8A">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67E4C722">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44B0BE6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629C96B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6340559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6F3D84AB">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AB99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1800" w:type="dxa"/>
            <w:tcBorders>
              <w:top w:val="single" w:color="auto" w:sz="4" w:space="0"/>
              <w:left w:val="nil"/>
              <w:bottom w:val="single" w:color="auto" w:sz="4" w:space="0"/>
              <w:right w:val="single" w:color="auto" w:sz="4" w:space="0"/>
            </w:tcBorders>
            <w:shd w:val="clear" w:color="auto" w:fill="auto"/>
            <w:vAlign w:val="center"/>
          </w:tcPr>
          <w:p w14:paraId="4D39CDF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上海市崇明区禾木市集食用农产品经营部</w:t>
            </w:r>
          </w:p>
        </w:tc>
        <w:tc>
          <w:tcPr>
            <w:tcW w:w="2670" w:type="dxa"/>
            <w:tcBorders>
              <w:top w:val="single" w:color="auto" w:sz="4" w:space="0"/>
              <w:left w:val="nil"/>
              <w:bottom w:val="single" w:color="auto" w:sz="4" w:space="0"/>
              <w:right w:val="single" w:color="auto" w:sz="4" w:space="0"/>
            </w:tcBorders>
            <w:shd w:val="clear" w:color="auto" w:fill="auto"/>
            <w:vAlign w:val="center"/>
          </w:tcPr>
          <w:p w14:paraId="3FE3A4B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92310230MAE9ME9A8G</w:t>
            </w:r>
          </w:p>
        </w:tc>
        <w:tc>
          <w:tcPr>
            <w:tcW w:w="1470" w:type="dxa"/>
            <w:tcBorders>
              <w:top w:val="single" w:color="auto" w:sz="4" w:space="0"/>
              <w:left w:val="nil"/>
              <w:bottom w:val="single" w:color="auto" w:sz="4" w:space="0"/>
              <w:right w:val="single" w:color="auto" w:sz="4" w:space="0"/>
            </w:tcBorders>
            <w:shd w:val="clear" w:color="auto" w:fill="auto"/>
            <w:vAlign w:val="center"/>
          </w:tcPr>
          <w:p w14:paraId="09A105A9">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沪崇(消)行罚决字〔2025〕20021号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247F01BC">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对电器产品线路的设计、敷设、维护保养、检测不符合消防技术标准和管理规定的，责令限期改正，逾期不改正的处罚</w:t>
            </w:r>
          </w:p>
        </w:tc>
        <w:tc>
          <w:tcPr>
            <w:tcW w:w="1815" w:type="dxa"/>
            <w:tcBorders>
              <w:top w:val="single" w:color="auto" w:sz="4" w:space="0"/>
              <w:left w:val="nil"/>
              <w:bottom w:val="single" w:color="auto" w:sz="4" w:space="0"/>
              <w:right w:val="single" w:color="auto" w:sz="4" w:space="0"/>
            </w:tcBorders>
            <w:shd w:val="clear" w:color="auto" w:fill="auto"/>
            <w:vAlign w:val="center"/>
          </w:tcPr>
          <w:p w14:paraId="1F7A57D6">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《中华人民共和国消防法》第六十六条</w:t>
            </w:r>
          </w:p>
        </w:tc>
        <w:tc>
          <w:tcPr>
            <w:tcW w:w="1365" w:type="dxa"/>
            <w:tcBorders>
              <w:top w:val="single" w:color="auto" w:sz="4" w:space="0"/>
              <w:left w:val="nil"/>
              <w:bottom w:val="single" w:color="auto" w:sz="4" w:space="0"/>
              <w:right w:val="single" w:color="auto" w:sz="4" w:space="0"/>
            </w:tcBorders>
            <w:shd w:val="clear" w:color="auto" w:fill="auto"/>
            <w:vAlign w:val="center"/>
          </w:tcPr>
          <w:p w14:paraId="197A4A3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责令停产停业</w:t>
            </w:r>
          </w:p>
        </w:tc>
        <w:tc>
          <w:tcPr>
            <w:tcW w:w="1440" w:type="dxa"/>
            <w:tcBorders>
              <w:top w:val="single" w:color="auto" w:sz="4" w:space="0"/>
              <w:left w:val="nil"/>
              <w:bottom w:val="single" w:color="auto" w:sz="4" w:space="0"/>
              <w:right w:val="single" w:color="auto" w:sz="4" w:space="0"/>
            </w:tcBorders>
            <w:shd w:val="clear" w:color="auto" w:fill="auto"/>
            <w:vAlign w:val="center"/>
          </w:tcPr>
          <w:p w14:paraId="4869A9A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崇明区消防救援支队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193A917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2025/4/18</w:t>
            </w:r>
          </w:p>
        </w:tc>
      </w:tr>
      <w:tr w14:paraId="2A925C62">
        <w:tblPrEx>
          <w:tblCellMar>
            <w:top w:w="0" w:type="dxa"/>
            <w:left w:w="108" w:type="dxa"/>
            <w:bottom w:w="0" w:type="dxa"/>
            <w:right w:w="108" w:type="dxa"/>
          </w:tblCellMar>
        </w:tblPrEx>
        <w:trPr>
          <w:cantSplit/>
          <w:trHeight w:val="5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E4F9B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1800" w:type="dxa"/>
            <w:tcBorders>
              <w:top w:val="single" w:color="auto" w:sz="4" w:space="0"/>
              <w:left w:val="nil"/>
              <w:bottom w:val="single" w:color="auto" w:sz="4" w:space="0"/>
              <w:right w:val="single" w:color="auto" w:sz="4" w:space="0"/>
            </w:tcBorders>
            <w:shd w:val="clear" w:color="auto" w:fill="auto"/>
            <w:vAlign w:val="center"/>
          </w:tcPr>
          <w:p w14:paraId="0735810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上海水</w:t>
            </w:r>
            <w:r>
              <w:rPr>
                <w:rFonts w:hint="eastAsia" w:ascii="Times New Roman" w:hAnsi="Times New Roman" w:eastAsia="方正仿宋_GBK" w:cs="Times New Roman"/>
                <w:color w:val="000000"/>
                <w:kern w:val="0"/>
                <w:sz w:val="22"/>
                <w:szCs w:val="22"/>
                <w:u w:val="none"/>
                <w:lang w:val="en-US" w:eastAsia="zh-CN"/>
              </w:rPr>
              <w:br w:type="textWrapping"/>
            </w:r>
            <w:r>
              <w:rPr>
                <w:rFonts w:hint="eastAsia" w:ascii="Times New Roman" w:hAnsi="Times New Roman" w:eastAsia="方正仿宋_GBK" w:cs="Times New Roman"/>
                <w:color w:val="000000"/>
                <w:kern w:val="0"/>
                <w:sz w:val="22"/>
                <w:szCs w:val="22"/>
                <w:u w:val="none"/>
                <w:lang w:val="en-US" w:eastAsia="zh-CN"/>
              </w:rPr>
              <w:t>产集团龙门食品有限公司</w:t>
            </w:r>
          </w:p>
        </w:tc>
        <w:tc>
          <w:tcPr>
            <w:tcW w:w="2670" w:type="dxa"/>
            <w:tcBorders>
              <w:top w:val="single" w:color="auto" w:sz="4" w:space="0"/>
              <w:left w:val="nil"/>
              <w:bottom w:val="single" w:color="auto" w:sz="4" w:space="0"/>
              <w:right w:val="single" w:color="auto" w:sz="4" w:space="0"/>
            </w:tcBorders>
            <w:shd w:val="clear" w:color="auto" w:fill="auto"/>
            <w:vAlign w:val="center"/>
          </w:tcPr>
          <w:p w14:paraId="692A17C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9131011070307003XM</w:t>
            </w:r>
          </w:p>
        </w:tc>
        <w:tc>
          <w:tcPr>
            <w:tcW w:w="1470" w:type="dxa"/>
            <w:tcBorders>
              <w:top w:val="single" w:color="auto" w:sz="4" w:space="0"/>
              <w:left w:val="nil"/>
              <w:bottom w:val="single" w:color="auto" w:sz="4" w:space="0"/>
              <w:right w:val="single" w:color="auto" w:sz="4" w:space="0"/>
            </w:tcBorders>
            <w:shd w:val="clear" w:color="auto" w:fill="auto"/>
            <w:vAlign w:val="center"/>
          </w:tcPr>
          <w:p w14:paraId="64D07DCF">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沪水消行罚决字〔2025〕第 0007号</w:t>
            </w:r>
          </w:p>
        </w:tc>
        <w:tc>
          <w:tcPr>
            <w:tcW w:w="2055" w:type="dxa"/>
            <w:tcBorders>
              <w:top w:val="single" w:color="auto" w:sz="4" w:space="0"/>
              <w:left w:val="nil"/>
              <w:bottom w:val="single" w:color="auto" w:sz="4" w:space="0"/>
              <w:right w:val="single" w:color="auto" w:sz="4" w:space="0"/>
            </w:tcBorders>
            <w:shd w:val="clear" w:color="auto" w:fill="auto"/>
            <w:vAlign w:val="center"/>
          </w:tcPr>
          <w:p w14:paraId="4ABEFD17">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消防设施配置不符合标准</w:t>
            </w:r>
          </w:p>
        </w:tc>
        <w:tc>
          <w:tcPr>
            <w:tcW w:w="1815" w:type="dxa"/>
            <w:tcBorders>
              <w:top w:val="single" w:color="auto" w:sz="4" w:space="0"/>
              <w:left w:val="nil"/>
              <w:bottom w:val="single" w:color="auto" w:sz="4" w:space="0"/>
              <w:right w:val="single" w:color="auto" w:sz="4" w:space="0"/>
            </w:tcBorders>
            <w:shd w:val="clear" w:color="auto" w:fill="auto"/>
            <w:vAlign w:val="center"/>
          </w:tcPr>
          <w:p w14:paraId="780E059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违反了《中华人民共和国消防法》第十六条第一款第二项之规定</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6E4B4B">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罚款</w:t>
            </w:r>
          </w:p>
        </w:tc>
        <w:tc>
          <w:tcPr>
            <w:tcW w:w="1440" w:type="dxa"/>
            <w:tcBorders>
              <w:top w:val="single" w:color="auto" w:sz="4" w:space="0"/>
              <w:left w:val="nil"/>
              <w:bottom w:val="single" w:color="auto" w:sz="4" w:space="0"/>
              <w:right w:val="single" w:color="auto" w:sz="4" w:space="0"/>
            </w:tcBorders>
            <w:shd w:val="clear" w:color="auto" w:fill="auto"/>
            <w:vAlign w:val="center"/>
          </w:tcPr>
          <w:p w14:paraId="4556904D">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上海市消防救援总队水上支队</w:t>
            </w:r>
          </w:p>
        </w:tc>
        <w:tc>
          <w:tcPr>
            <w:tcW w:w="1290" w:type="dxa"/>
            <w:tcBorders>
              <w:top w:val="single" w:color="auto" w:sz="4" w:space="0"/>
              <w:left w:val="nil"/>
              <w:bottom w:val="single" w:color="auto" w:sz="4" w:space="0"/>
              <w:right w:val="single" w:color="auto" w:sz="4" w:space="0"/>
            </w:tcBorders>
            <w:shd w:val="clear" w:color="auto" w:fill="auto"/>
            <w:vAlign w:val="center"/>
          </w:tcPr>
          <w:p w14:paraId="00E9D224">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color w:val="000000"/>
                <w:kern w:val="0"/>
                <w:sz w:val="22"/>
                <w:szCs w:val="22"/>
                <w:u w:val="none"/>
                <w:lang w:val="en-US" w:eastAsia="zh-CN"/>
              </w:rPr>
            </w:pPr>
            <w:r>
              <w:rPr>
                <w:rFonts w:hint="eastAsia" w:ascii="Times New Roman" w:hAnsi="Times New Roman" w:eastAsia="方正仿宋_GBK" w:cs="Times New Roman"/>
                <w:color w:val="000000"/>
                <w:kern w:val="0"/>
                <w:sz w:val="22"/>
                <w:szCs w:val="22"/>
                <w:u w:val="none"/>
                <w:lang w:val="en-US" w:eastAsia="zh-CN"/>
              </w:rPr>
              <w:t>2025-4-9</w:t>
            </w:r>
          </w:p>
        </w:tc>
      </w:tr>
    </w:tbl>
    <w:p w14:paraId="127ACC01">
      <w:pPr>
        <w:jc w:val="both"/>
        <w:rPr>
          <w:rFonts w:hint="default" w:ascii="Times New Roman" w:hAnsi="Times New Roman" w:eastAsia="方正仿宋_GBK" w:cs="Times New Roman"/>
          <w:sz w:val="20"/>
        </w:rPr>
      </w:pPr>
    </w:p>
    <w:sectPr>
      <w:pgSz w:w="16838" w:h="11906" w:orient="landscape"/>
      <w:pgMar w:top="1417" w:right="1417" w:bottom="124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E415E"/>
    <w:rsid w:val="00904598"/>
    <w:rsid w:val="00907007"/>
    <w:rsid w:val="00920CF6"/>
    <w:rsid w:val="009331B2"/>
    <w:rsid w:val="009351A6"/>
    <w:rsid w:val="00947CC4"/>
    <w:rsid w:val="009515B2"/>
    <w:rsid w:val="00963620"/>
    <w:rsid w:val="00965C0B"/>
    <w:rsid w:val="009752AA"/>
    <w:rsid w:val="009E48CA"/>
    <w:rsid w:val="00A227B5"/>
    <w:rsid w:val="00A364B9"/>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447ABB"/>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B02153"/>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00557"/>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BA6669C"/>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2C3E51"/>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9B55AE"/>
    <w:rsid w:val="24BE1690"/>
    <w:rsid w:val="24E22FB6"/>
    <w:rsid w:val="24ED03FB"/>
    <w:rsid w:val="24F86333"/>
    <w:rsid w:val="25142D19"/>
    <w:rsid w:val="25975000"/>
    <w:rsid w:val="25983913"/>
    <w:rsid w:val="25DB29E3"/>
    <w:rsid w:val="260A5255"/>
    <w:rsid w:val="26105922"/>
    <w:rsid w:val="26440B61"/>
    <w:rsid w:val="264C6799"/>
    <w:rsid w:val="26545EC4"/>
    <w:rsid w:val="2677791D"/>
    <w:rsid w:val="269D5288"/>
    <w:rsid w:val="26AA4787"/>
    <w:rsid w:val="26C508E9"/>
    <w:rsid w:val="272821FF"/>
    <w:rsid w:val="273A1C23"/>
    <w:rsid w:val="274746F2"/>
    <w:rsid w:val="275F054D"/>
    <w:rsid w:val="2763381D"/>
    <w:rsid w:val="276C27D0"/>
    <w:rsid w:val="27B77DEF"/>
    <w:rsid w:val="27C96B3F"/>
    <w:rsid w:val="27E85E44"/>
    <w:rsid w:val="27EF19CE"/>
    <w:rsid w:val="28211BA9"/>
    <w:rsid w:val="28462317"/>
    <w:rsid w:val="289D22DC"/>
    <w:rsid w:val="28D03AAF"/>
    <w:rsid w:val="28EA7B02"/>
    <w:rsid w:val="296F0AE9"/>
    <w:rsid w:val="299810D6"/>
    <w:rsid w:val="2998288B"/>
    <w:rsid w:val="29A10AF5"/>
    <w:rsid w:val="29AF1181"/>
    <w:rsid w:val="29D83866"/>
    <w:rsid w:val="2A715B67"/>
    <w:rsid w:val="2AA05F1D"/>
    <w:rsid w:val="2AEC6B2B"/>
    <w:rsid w:val="2BE23326"/>
    <w:rsid w:val="2C146ABF"/>
    <w:rsid w:val="2C7854AB"/>
    <w:rsid w:val="2C9C2312"/>
    <w:rsid w:val="2CAD5BA4"/>
    <w:rsid w:val="2CD80055"/>
    <w:rsid w:val="2D3721EA"/>
    <w:rsid w:val="2D383495"/>
    <w:rsid w:val="2D40198F"/>
    <w:rsid w:val="2DA92FD8"/>
    <w:rsid w:val="2DE11D3C"/>
    <w:rsid w:val="2E011A29"/>
    <w:rsid w:val="2E3F4971"/>
    <w:rsid w:val="2ED94652"/>
    <w:rsid w:val="2F1F5274"/>
    <w:rsid w:val="2F4800A8"/>
    <w:rsid w:val="2F5F5BC7"/>
    <w:rsid w:val="2FBC2F99"/>
    <w:rsid w:val="2FE5199C"/>
    <w:rsid w:val="31644FEB"/>
    <w:rsid w:val="31895F82"/>
    <w:rsid w:val="31A0531C"/>
    <w:rsid w:val="31D2634F"/>
    <w:rsid w:val="31DF5214"/>
    <w:rsid w:val="320E264C"/>
    <w:rsid w:val="323C6530"/>
    <w:rsid w:val="324A15C5"/>
    <w:rsid w:val="32C96CA2"/>
    <w:rsid w:val="332161C9"/>
    <w:rsid w:val="332D6168"/>
    <w:rsid w:val="334119DE"/>
    <w:rsid w:val="336403FD"/>
    <w:rsid w:val="33687C60"/>
    <w:rsid w:val="336919B3"/>
    <w:rsid w:val="338E6492"/>
    <w:rsid w:val="33996303"/>
    <w:rsid w:val="33B2515D"/>
    <w:rsid w:val="33C55B21"/>
    <w:rsid w:val="342A5CB8"/>
    <w:rsid w:val="34485784"/>
    <w:rsid w:val="34C95118"/>
    <w:rsid w:val="35024B17"/>
    <w:rsid w:val="353A0B85"/>
    <w:rsid w:val="353C420B"/>
    <w:rsid w:val="358D4A67"/>
    <w:rsid w:val="35BF6D18"/>
    <w:rsid w:val="35F46F4F"/>
    <w:rsid w:val="361C45F2"/>
    <w:rsid w:val="361F0D2F"/>
    <w:rsid w:val="3666430A"/>
    <w:rsid w:val="36EE203C"/>
    <w:rsid w:val="37095E19"/>
    <w:rsid w:val="371834C5"/>
    <w:rsid w:val="37865C12"/>
    <w:rsid w:val="378D5AE2"/>
    <w:rsid w:val="37C43DEC"/>
    <w:rsid w:val="384C0C8E"/>
    <w:rsid w:val="388E525D"/>
    <w:rsid w:val="396F007E"/>
    <w:rsid w:val="39AA0FCC"/>
    <w:rsid w:val="39DB3DD5"/>
    <w:rsid w:val="39F6064F"/>
    <w:rsid w:val="39F904FB"/>
    <w:rsid w:val="3A022083"/>
    <w:rsid w:val="3A3151DC"/>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1A4DBD"/>
    <w:rsid w:val="3DA57018"/>
    <w:rsid w:val="3DE66B3A"/>
    <w:rsid w:val="3E273B58"/>
    <w:rsid w:val="3E2D3D40"/>
    <w:rsid w:val="3E587E40"/>
    <w:rsid w:val="3E6C2F1B"/>
    <w:rsid w:val="3E724AE0"/>
    <w:rsid w:val="3E957385"/>
    <w:rsid w:val="3EA11C30"/>
    <w:rsid w:val="3F301AB8"/>
    <w:rsid w:val="3F4C6A31"/>
    <w:rsid w:val="3F64198F"/>
    <w:rsid w:val="3F72756A"/>
    <w:rsid w:val="3F941C43"/>
    <w:rsid w:val="3FD634AE"/>
    <w:rsid w:val="3FF729CC"/>
    <w:rsid w:val="40D519B8"/>
    <w:rsid w:val="40DB5220"/>
    <w:rsid w:val="40E0152C"/>
    <w:rsid w:val="410F4ECA"/>
    <w:rsid w:val="41A10BF8"/>
    <w:rsid w:val="41AA41C0"/>
    <w:rsid w:val="42123791"/>
    <w:rsid w:val="42946AA7"/>
    <w:rsid w:val="42B167FD"/>
    <w:rsid w:val="42B9675C"/>
    <w:rsid w:val="42CF19ED"/>
    <w:rsid w:val="42F3709C"/>
    <w:rsid w:val="43B020B0"/>
    <w:rsid w:val="43D85A47"/>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9F179D"/>
    <w:rsid w:val="49C70FFF"/>
    <w:rsid w:val="49E129BF"/>
    <w:rsid w:val="49EB0F54"/>
    <w:rsid w:val="4A2E5A27"/>
    <w:rsid w:val="4A581AD8"/>
    <w:rsid w:val="4A9114B0"/>
    <w:rsid w:val="4B0A7DF1"/>
    <w:rsid w:val="4B354AAC"/>
    <w:rsid w:val="4B8D4279"/>
    <w:rsid w:val="4BB82188"/>
    <w:rsid w:val="4C03298C"/>
    <w:rsid w:val="4C494637"/>
    <w:rsid w:val="4C71349E"/>
    <w:rsid w:val="4CAE1A3B"/>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37AC3"/>
    <w:rsid w:val="502B06C3"/>
    <w:rsid w:val="50632813"/>
    <w:rsid w:val="507D1300"/>
    <w:rsid w:val="51226AF5"/>
    <w:rsid w:val="515D38ED"/>
    <w:rsid w:val="516F6A34"/>
    <w:rsid w:val="518C7E71"/>
    <w:rsid w:val="52356130"/>
    <w:rsid w:val="528929DC"/>
    <w:rsid w:val="52A76425"/>
    <w:rsid w:val="537E588A"/>
    <w:rsid w:val="53A52947"/>
    <w:rsid w:val="542076D2"/>
    <w:rsid w:val="542B537F"/>
    <w:rsid w:val="54CF3D31"/>
    <w:rsid w:val="54F36F1D"/>
    <w:rsid w:val="55470325"/>
    <w:rsid w:val="554B5202"/>
    <w:rsid w:val="5556151A"/>
    <w:rsid w:val="55B87486"/>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4F251F"/>
    <w:rsid w:val="5FAF6C03"/>
    <w:rsid w:val="5FBA3347"/>
    <w:rsid w:val="5FFC6951"/>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E342D7"/>
    <w:rsid w:val="64F228B5"/>
    <w:rsid w:val="64F974EC"/>
    <w:rsid w:val="658A11AD"/>
    <w:rsid w:val="662C521F"/>
    <w:rsid w:val="668029BD"/>
    <w:rsid w:val="669E7985"/>
    <w:rsid w:val="669F3353"/>
    <w:rsid w:val="66B40B5A"/>
    <w:rsid w:val="66BF22FD"/>
    <w:rsid w:val="66D67BEE"/>
    <w:rsid w:val="672962D8"/>
    <w:rsid w:val="67400540"/>
    <w:rsid w:val="67471021"/>
    <w:rsid w:val="67C8494E"/>
    <w:rsid w:val="67DC3842"/>
    <w:rsid w:val="67F94770"/>
    <w:rsid w:val="68116446"/>
    <w:rsid w:val="681A5570"/>
    <w:rsid w:val="683224CE"/>
    <w:rsid w:val="684B2CE7"/>
    <w:rsid w:val="68955405"/>
    <w:rsid w:val="689D21F1"/>
    <w:rsid w:val="68F875D5"/>
    <w:rsid w:val="692E43D0"/>
    <w:rsid w:val="693A432F"/>
    <w:rsid w:val="694F5168"/>
    <w:rsid w:val="69746A72"/>
    <w:rsid w:val="6A032BA2"/>
    <w:rsid w:val="6A223DD8"/>
    <w:rsid w:val="6A5F4971"/>
    <w:rsid w:val="6ACD65B5"/>
    <w:rsid w:val="6AE64C75"/>
    <w:rsid w:val="6AF26B3F"/>
    <w:rsid w:val="6BA16BB4"/>
    <w:rsid w:val="6BE60104"/>
    <w:rsid w:val="6C300EB7"/>
    <w:rsid w:val="6C7009BD"/>
    <w:rsid w:val="6C8023AE"/>
    <w:rsid w:val="6CD4157A"/>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C155AA"/>
    <w:rsid w:val="72D220D3"/>
    <w:rsid w:val="72D6254E"/>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88C5B88"/>
    <w:rsid w:val="78B673FD"/>
    <w:rsid w:val="78DB58DC"/>
    <w:rsid w:val="790913C4"/>
    <w:rsid w:val="790C06FB"/>
    <w:rsid w:val="79144F1D"/>
    <w:rsid w:val="797E3FEF"/>
    <w:rsid w:val="79951709"/>
    <w:rsid w:val="79B26C74"/>
    <w:rsid w:val="7A020420"/>
    <w:rsid w:val="7A4E57C8"/>
    <w:rsid w:val="7A5B70C4"/>
    <w:rsid w:val="7A946A6F"/>
    <w:rsid w:val="7AF224DB"/>
    <w:rsid w:val="7AFC3477"/>
    <w:rsid w:val="7B6C71FD"/>
    <w:rsid w:val="7BA3357D"/>
    <w:rsid w:val="7C2743D7"/>
    <w:rsid w:val="7CC14769"/>
    <w:rsid w:val="7CDD55CE"/>
    <w:rsid w:val="7CE72D56"/>
    <w:rsid w:val="7D127F59"/>
    <w:rsid w:val="7D806DDF"/>
    <w:rsid w:val="7D9D2EC0"/>
    <w:rsid w:val="7DBA6CF5"/>
    <w:rsid w:val="7DC341EE"/>
    <w:rsid w:val="7DC733AC"/>
    <w:rsid w:val="7E205C65"/>
    <w:rsid w:val="7E344663"/>
    <w:rsid w:val="7E4D5C3C"/>
    <w:rsid w:val="7E67014B"/>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unhideWhenUsed/>
    <w:qFormat/>
    <w:uiPriority w:val="99"/>
    <w:pPr>
      <w:spacing w:after="120"/>
    </w:pPr>
  </w:style>
  <w:style w:type="paragraph" w:styleId="4">
    <w:name w:val="Body Text Indent"/>
    <w:basedOn w:val="1"/>
    <w:autoRedefine/>
    <w:qFormat/>
    <w:uiPriority w:val="0"/>
    <w:pPr>
      <w:spacing w:line="600" w:lineRule="exact"/>
      <w:ind w:firstLine="640" w:firstLineChars="200"/>
    </w:pPr>
    <w:rPr>
      <w:rFonts w:ascii="仿宋_GB2312" w:eastAsia="仿宋_GB2312"/>
      <w:sz w:val="32"/>
    </w:rPr>
  </w:style>
  <w:style w:type="paragraph" w:styleId="5">
    <w:name w:val="Plain Text"/>
    <w:basedOn w:val="1"/>
    <w:link w:val="16"/>
    <w:autoRedefine/>
    <w:qFormat/>
    <w:uiPriority w:val="99"/>
    <w:rPr>
      <w:rFonts w:ascii="宋体" w:hAnsi="Courier New" w:eastAsia="宋体"/>
      <w:szCs w:val="21"/>
    </w:rPr>
  </w:style>
  <w:style w:type="paragraph" w:styleId="6">
    <w:name w:val="Date"/>
    <w:basedOn w:val="1"/>
    <w:next w:val="1"/>
    <w:autoRedefine/>
    <w:unhideWhenUsed/>
    <w:qFormat/>
    <w:uiPriority w:val="99"/>
    <w:pPr>
      <w:ind w:left="100" w:leftChars="2500"/>
    </w:pPr>
  </w:style>
  <w:style w:type="paragraph" w:styleId="7">
    <w:name w:val="Balloon Text"/>
    <w:basedOn w:val="1"/>
    <w:link w:val="33"/>
    <w:autoRedefine/>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line="560" w:lineRule="exact"/>
      <w:ind w:firstLine="420" w:firstLineChars="200"/>
      <w:jc w:val="left"/>
    </w:pPr>
    <w:rPr>
      <w:rFonts w:ascii="Calibri" w:hAnsi="Calibri" w:eastAsia="仿宋_GB2312" w:cs="Times New Roman"/>
      <w:kern w:val="0"/>
      <w:sz w:val="24"/>
    </w:rPr>
  </w:style>
  <w:style w:type="paragraph" w:styleId="11">
    <w:name w:val="Body Text First Indent 2"/>
    <w:basedOn w:val="4"/>
    <w:next w:val="6"/>
    <w:autoRedefine/>
    <w:unhideWhenUsed/>
    <w:qFormat/>
    <w:uiPriority w:val="99"/>
    <w:pPr>
      <w:ind w:firstLine="420"/>
    </w:p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u w:val="single"/>
    </w:rPr>
  </w:style>
  <w:style w:type="character" w:customStyle="1" w:styleId="16">
    <w:name w:val="纯文本 Char"/>
    <w:basedOn w:val="13"/>
    <w:link w:val="5"/>
    <w:autoRedefine/>
    <w:qFormat/>
    <w:uiPriority w:val="99"/>
    <w:rPr>
      <w:rFonts w:ascii="宋体" w:hAnsi="Courier New" w:cstheme="minorBidi"/>
      <w:kern w:val="2"/>
      <w:sz w:val="21"/>
      <w:szCs w:val="21"/>
    </w:rPr>
  </w:style>
  <w:style w:type="character" w:customStyle="1" w:styleId="17">
    <w:name w:val="页脚 Char"/>
    <w:basedOn w:val="13"/>
    <w:link w:val="8"/>
    <w:autoRedefine/>
    <w:qFormat/>
    <w:uiPriority w:val="0"/>
    <w:rPr>
      <w:kern w:val="2"/>
      <w:sz w:val="18"/>
      <w:szCs w:val="18"/>
    </w:rPr>
  </w:style>
  <w:style w:type="character" w:customStyle="1" w:styleId="18">
    <w:name w:val="页眉 Char"/>
    <w:basedOn w:val="13"/>
    <w:link w:val="9"/>
    <w:autoRedefine/>
    <w:qFormat/>
    <w:uiPriority w:val="0"/>
    <w:rPr>
      <w:kern w:val="2"/>
      <w:sz w:val="18"/>
      <w:szCs w:val="18"/>
    </w:rPr>
  </w:style>
  <w:style w:type="paragraph" w:customStyle="1" w:styleId="19">
    <w:name w:val="Default"/>
    <w:next w:val="1"/>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20">
    <w:name w:val="List Paragraph"/>
    <w:basedOn w:val="1"/>
    <w:autoRedefine/>
    <w:unhideWhenUsed/>
    <w:qFormat/>
    <w:uiPriority w:val="99"/>
    <w:pPr>
      <w:ind w:firstLine="420" w:firstLineChars="200"/>
    </w:pPr>
  </w:style>
  <w:style w:type="table" w:customStyle="1" w:styleId="21">
    <w:name w:val="Table Normal"/>
    <w:autoRedefine/>
    <w:unhideWhenUsed/>
    <w:qFormat/>
    <w:uiPriority w:val="0"/>
    <w:tblPr>
      <w:tblCellMar>
        <w:top w:w="0" w:type="dxa"/>
        <w:left w:w="0" w:type="dxa"/>
        <w:bottom w:w="0" w:type="dxa"/>
        <w:right w:w="0" w:type="dxa"/>
      </w:tblCellMar>
    </w:tblPr>
  </w:style>
  <w:style w:type="paragraph" w:customStyle="1" w:styleId="22">
    <w:name w:val="规划专栏内容"/>
    <w:basedOn w:val="23"/>
    <w:autoRedefine/>
    <w:qFormat/>
    <w:uiPriority w:val="0"/>
    <w:pPr>
      <w:tabs>
        <w:tab w:val="left" w:pos="2169"/>
        <w:tab w:val="center" w:pos="4373"/>
      </w:tabs>
      <w:spacing w:line="360" w:lineRule="exact"/>
    </w:pPr>
    <w:rPr>
      <w:rFonts w:eastAsia="方正书宋简体"/>
      <w:sz w:val="24"/>
    </w:rPr>
  </w:style>
  <w:style w:type="paragraph" w:customStyle="1" w:styleId="23">
    <w:name w:val="规划专栏标题行"/>
    <w:basedOn w:val="24"/>
    <w:autoRedefine/>
    <w:qFormat/>
    <w:uiPriority w:val="0"/>
    <w:pPr>
      <w:tabs>
        <w:tab w:val="left" w:pos="2169"/>
        <w:tab w:val="center" w:pos="4373"/>
      </w:tabs>
      <w:spacing w:line="600" w:lineRule="exact"/>
    </w:pPr>
    <w:rPr>
      <w:sz w:val="28"/>
    </w:rPr>
  </w:style>
  <w:style w:type="paragraph" w:customStyle="1" w:styleId="24">
    <w:name w:val="规划专栏表头"/>
    <w:basedOn w:val="25"/>
    <w:autoRedefine/>
    <w:qFormat/>
    <w:uiPriority w:val="0"/>
    <w:pPr>
      <w:tabs>
        <w:tab w:val="left" w:pos="2169"/>
        <w:tab w:val="center" w:pos="4373"/>
      </w:tabs>
      <w:spacing w:beforeLines="0" w:afterLines="0" w:line="360" w:lineRule="exact"/>
      <w:outlineLvl w:val="9"/>
    </w:pPr>
    <w:rPr>
      <w:sz w:val="24"/>
    </w:rPr>
  </w:style>
  <w:style w:type="paragraph" w:customStyle="1" w:styleId="25">
    <w:name w:val="规划正文样式"/>
    <w:basedOn w:val="26"/>
    <w:autoRedefine/>
    <w:qFormat/>
    <w:uiPriority w:val="0"/>
    <w:pPr>
      <w:tabs>
        <w:tab w:val="left" w:pos="2169"/>
        <w:tab w:val="center" w:pos="4373"/>
      </w:tabs>
    </w:pPr>
  </w:style>
  <w:style w:type="paragraph" w:customStyle="1" w:styleId="26">
    <w:name w:val="规划三级标题"/>
    <w:basedOn w:val="27"/>
    <w:autoRedefine/>
    <w:qFormat/>
    <w:uiPriority w:val="0"/>
    <w:pPr>
      <w:tabs>
        <w:tab w:val="left" w:pos="2169"/>
        <w:tab w:val="center" w:pos="4373"/>
      </w:tabs>
    </w:pPr>
  </w:style>
  <w:style w:type="paragraph" w:customStyle="1" w:styleId="27">
    <w:name w:val="规划二级标题"/>
    <w:basedOn w:val="28"/>
    <w:next w:val="30"/>
    <w:autoRedefine/>
    <w:qFormat/>
    <w:uiPriority w:val="0"/>
    <w:pPr>
      <w:tabs>
        <w:tab w:val="left" w:pos="2169"/>
        <w:tab w:val="center" w:pos="4373"/>
      </w:tabs>
      <w:spacing w:before="50" w:after="50"/>
      <w:outlineLvl w:val="1"/>
    </w:pPr>
    <w:rPr>
      <w:rFonts w:eastAsia="黑体"/>
      <w:sz w:val="32"/>
    </w:rPr>
  </w:style>
  <w:style w:type="paragraph" w:customStyle="1" w:styleId="28">
    <w:name w:val="规划一级标题"/>
    <w:basedOn w:val="29"/>
    <w:next w:val="30"/>
    <w:autoRedefine/>
    <w:qFormat/>
    <w:uiPriority w:val="0"/>
    <w:pPr>
      <w:tabs>
        <w:tab w:val="left" w:pos="2169"/>
        <w:tab w:val="center" w:pos="4373"/>
      </w:tabs>
      <w:spacing w:beforeLines="50" w:afterLines="50" w:line="580" w:lineRule="exact"/>
      <w:outlineLvl w:val="0"/>
    </w:pPr>
    <w:rPr>
      <w:sz w:val="36"/>
    </w:rPr>
  </w:style>
  <w:style w:type="paragraph" w:customStyle="1" w:styleId="29">
    <w:name w:val="规划大标题"/>
    <w:basedOn w:val="1"/>
    <w:next w:val="1"/>
    <w:autoRedefine/>
    <w:qFormat/>
    <w:uiPriority w:val="0"/>
    <w:pPr>
      <w:tabs>
        <w:tab w:val="left" w:pos="2169"/>
        <w:tab w:val="center" w:pos="4373"/>
      </w:tabs>
      <w:spacing w:line="900" w:lineRule="exact"/>
      <w:jc w:val="center"/>
    </w:pPr>
    <w:rPr>
      <w:rFonts w:eastAsia="方正小标宋_GBK"/>
      <w:sz w:val="56"/>
      <w:szCs w:val="44"/>
    </w:rPr>
  </w:style>
  <w:style w:type="paragraph" w:customStyle="1" w:styleId="30">
    <w:name w:val="规划正文"/>
    <w:basedOn w:val="1"/>
    <w:autoRedefine/>
    <w:qFormat/>
    <w:uiPriority w:val="0"/>
    <w:pPr>
      <w:overflowPunct w:val="0"/>
      <w:spacing w:line="580" w:lineRule="exact"/>
    </w:pPr>
  </w:style>
  <w:style w:type="paragraph" w:customStyle="1" w:styleId="31">
    <w:name w:val="0"/>
    <w:basedOn w:val="1"/>
    <w:autoRedefine/>
    <w:qFormat/>
    <w:uiPriority w:val="0"/>
    <w:pPr>
      <w:spacing w:line="580" w:lineRule="exact"/>
      <w:ind w:firstLine="640" w:firstLineChars="200"/>
    </w:pPr>
    <w:rPr>
      <w:rFonts w:ascii="Times New Roman" w:hAnsi="Times New Roman" w:eastAsia="仿宋_GB2312" w:cs="Times New Roman"/>
      <w:sz w:val="32"/>
    </w:rPr>
  </w:style>
  <w:style w:type="paragraph" w:customStyle="1" w:styleId="32">
    <w:name w:val="正文-公1"/>
    <w:basedOn w:val="1"/>
    <w:autoRedefine/>
    <w:qFormat/>
    <w:uiPriority w:val="0"/>
    <w:pPr>
      <w:ind w:firstLine="200" w:firstLineChars="200"/>
    </w:pPr>
    <w:rPr>
      <w:rFonts w:cs="Calibri"/>
      <w:color w:val="000000"/>
      <w:szCs w:val="21"/>
    </w:rPr>
  </w:style>
  <w:style w:type="character" w:customStyle="1" w:styleId="33">
    <w:name w:val="批注框文本 Char"/>
    <w:basedOn w:val="13"/>
    <w:link w:val="7"/>
    <w:autoRedefine/>
    <w:qFormat/>
    <w:uiPriority w:val="0"/>
    <w:rPr>
      <w:rFonts w:asciiTheme="minorHAnsi" w:hAnsiTheme="minorHAnsi" w:eastAsiaTheme="minorEastAsia" w:cstheme="minorBidi"/>
      <w:kern w:val="2"/>
      <w:sz w:val="18"/>
      <w:szCs w:val="18"/>
    </w:rPr>
  </w:style>
  <w:style w:type="character" w:customStyle="1" w:styleId="34">
    <w:name w:val="font21"/>
    <w:basedOn w:val="13"/>
    <w:autoRedefine/>
    <w:qFormat/>
    <w:uiPriority w:val="0"/>
    <w:rPr>
      <w:rFonts w:hint="eastAsia" w:ascii="宋体" w:hAnsi="宋体" w:eastAsia="宋体" w:cs="宋体"/>
      <w:color w:val="000000"/>
      <w:sz w:val="20"/>
      <w:szCs w:val="20"/>
      <w:u w:val="none"/>
    </w:rPr>
  </w:style>
  <w:style w:type="character" w:customStyle="1" w:styleId="35">
    <w:name w:val="font11"/>
    <w:basedOn w:val="13"/>
    <w:autoRedefine/>
    <w:qFormat/>
    <w:uiPriority w:val="0"/>
    <w:rPr>
      <w:rFonts w:hint="eastAsia" w:ascii="宋体" w:hAnsi="宋体" w:eastAsia="宋体" w:cs="宋体"/>
      <w:color w:val="000000"/>
      <w:sz w:val="22"/>
      <w:szCs w:val="22"/>
      <w:u w:val="none"/>
    </w:rPr>
  </w:style>
  <w:style w:type="character" w:customStyle="1" w:styleId="36">
    <w:name w:val="10"/>
    <w:basedOn w:val="13"/>
    <w:autoRedefine/>
    <w:qFormat/>
    <w:uiPriority w:val="0"/>
    <w:rPr>
      <w:rFonts w:hint="default" w:ascii="Times New Roman" w:hAnsi="Times New Roman" w:cs="Times New Roman"/>
    </w:rPr>
  </w:style>
  <w:style w:type="character" w:customStyle="1" w:styleId="37">
    <w:name w:val="15"/>
    <w:basedOn w:val="13"/>
    <w:autoRedefine/>
    <w:qFormat/>
    <w:uiPriority w:val="0"/>
    <w:rPr>
      <w:rFonts w:hint="eastAsia" w:ascii="宋体" w:hAnsi="宋体" w:eastAsia="宋体" w:cs="宋体"/>
      <w:color w:val="000000"/>
      <w:sz w:val="22"/>
      <w:szCs w:val="22"/>
    </w:rPr>
  </w:style>
  <w:style w:type="character" w:customStyle="1" w:styleId="38">
    <w:name w:val="16"/>
    <w:basedOn w:val="13"/>
    <w:autoRedefine/>
    <w:qFormat/>
    <w:uiPriority w:val="0"/>
    <w:rPr>
      <w:rFonts w:hint="eastAsia" w:ascii="宋体" w:hAnsi="宋体" w:eastAsia="宋体" w:cs="宋体"/>
      <w:color w:val="000000"/>
      <w:sz w:val="22"/>
      <w:szCs w:val="22"/>
    </w:rPr>
  </w:style>
  <w:style w:type="character" w:customStyle="1" w:styleId="39">
    <w:name w:val="18"/>
    <w:basedOn w:val="13"/>
    <w:autoRedefine/>
    <w:qFormat/>
    <w:uiPriority w:val="0"/>
    <w:rPr>
      <w:rFonts w:hint="default" w:ascii="Arial" w:hAnsi="Arial" w:cs="Arial"/>
      <w:color w:val="000000"/>
      <w:sz w:val="20"/>
      <w:szCs w:val="20"/>
    </w:rPr>
  </w:style>
  <w:style w:type="character" w:customStyle="1" w:styleId="40">
    <w:name w:val="17"/>
    <w:basedOn w:val="13"/>
    <w:autoRedefine/>
    <w:qFormat/>
    <w:uiPriority w:val="0"/>
    <w:rPr>
      <w:rFonts w:hint="eastAsia" w:ascii="宋体" w:hAnsi="宋体" w:eastAsia="宋体" w:cs="宋体"/>
      <w:color w:val="000000"/>
      <w:sz w:val="22"/>
      <w:szCs w:val="22"/>
    </w:rPr>
  </w:style>
  <w:style w:type="character" w:customStyle="1" w:styleId="41">
    <w:name w:val="font01"/>
    <w:basedOn w:val="13"/>
    <w:qFormat/>
    <w:uiPriority w:val="0"/>
    <w:rPr>
      <w:rFonts w:hint="eastAsia" w:ascii="宋体" w:hAnsi="宋体" w:eastAsia="宋体" w:cs="宋体"/>
      <w:color w:val="000000"/>
      <w:sz w:val="22"/>
      <w:szCs w:val="22"/>
      <w:u w:val="none"/>
    </w:rPr>
  </w:style>
  <w:style w:type="character" w:customStyle="1" w:styleId="42">
    <w:name w:val="font41"/>
    <w:basedOn w:val="13"/>
    <w:qFormat/>
    <w:uiPriority w:val="0"/>
    <w:rPr>
      <w:rFonts w:hint="eastAsia" w:ascii="宋体" w:hAnsi="宋体" w:eastAsia="宋体" w:cs="宋体"/>
      <w:color w:val="333333"/>
      <w:sz w:val="22"/>
      <w:szCs w:val="22"/>
      <w:u w:val="none"/>
    </w:rPr>
  </w:style>
  <w:style w:type="character" w:customStyle="1" w:styleId="43">
    <w:name w:val="font51"/>
    <w:basedOn w:val="13"/>
    <w:qFormat/>
    <w:uiPriority w:val="0"/>
    <w:rPr>
      <w:rFonts w:ascii="Segoe UI" w:hAnsi="Segoe UI" w:eastAsia="Segoe UI" w:cs="Segoe UI"/>
      <w:color w:val="333333"/>
      <w:sz w:val="22"/>
      <w:szCs w:val="22"/>
      <w:u w:val="none"/>
    </w:rPr>
  </w:style>
  <w:style w:type="character" w:customStyle="1" w:styleId="44">
    <w:name w:val="font31"/>
    <w:basedOn w:val="13"/>
    <w:qFormat/>
    <w:uiPriority w:val="0"/>
    <w:rPr>
      <w:rFonts w:hint="eastAsia" w:ascii="宋体" w:hAnsi="宋体" w:eastAsia="宋体" w:cs="宋体"/>
      <w:color w:val="000000"/>
      <w:sz w:val="22"/>
      <w:szCs w:val="22"/>
      <w:u w:val="none"/>
    </w:rPr>
  </w:style>
  <w:style w:type="character" w:customStyle="1" w:styleId="45">
    <w:name w:val="font81"/>
    <w:basedOn w:val="13"/>
    <w:qFormat/>
    <w:uiPriority w:val="0"/>
    <w:rPr>
      <w:rFonts w:hint="eastAsia" w:ascii="宋体" w:hAnsi="宋体" w:eastAsia="宋体" w:cs="宋体"/>
      <w:color w:val="000000"/>
      <w:sz w:val="22"/>
      <w:szCs w:val="22"/>
      <w:u w:val="none"/>
    </w:rPr>
  </w:style>
  <w:style w:type="character" w:customStyle="1" w:styleId="46">
    <w:name w:val="font6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30</Pages>
  <Words>11370</Words>
  <Characters>14936</Characters>
  <Lines>1</Lines>
  <Paragraphs>1</Paragraphs>
  <TotalTime>21</TotalTime>
  <ScaleCrop>false</ScaleCrop>
  <LinksUpToDate>false</LinksUpToDate>
  <CharactersWithSpaces>14962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2023-04-28T01:46:00Z</dcterms:created>
  <dc:creator>蓝学敏</dc:creator>
  <cp:lastModifiedBy>安吉丽娜</cp:lastModifiedBy>
  <cp:lastPrinted>2023-04-28T01:45:00Z</cp:lastPrinted>
  <dcterms:modified xsi:type="dcterms:W3CDTF">2025-04-30T06:43:33Z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7CA43BC1BF814F8F9CEA24F56B173430_13</vt:lpwstr>
  </property>
  <property fmtid="{D5CDD505-2E9C-101B-9397-08002B2CF9AE}" pid="4" name="KSOTemplateDocerSaveRecord">
    <vt:lpwstr>eyJoZGlkIjoiZGZjM2MyMjIwNzFkNzFkZWI5Mzk4NTUwNTc3MDc3ZTQiLCJ1c2VySWQiOiIzNjUzNjcyNTgifQ==</vt:lpwstr>
  </property>
</Properties>
</file>