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pPr>
        <w:pStyle w:val="2"/>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2023年6月份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半月行政处罚主动公开信息表（法人）</w:t>
      </w:r>
    </w:p>
    <w:tbl>
      <w:tblPr>
        <w:tblStyle w:val="12"/>
        <w:tblW w:w="10348" w:type="dxa"/>
        <w:tblInd w:w="-459" w:type="dxa"/>
        <w:shd w:val="clear" w:color="auto" w:fill="FFFFFF" w:themeFill="background1"/>
        <w:tblLayout w:type="autofit"/>
        <w:tblCellMar>
          <w:top w:w="0" w:type="dxa"/>
          <w:left w:w="108" w:type="dxa"/>
          <w:bottom w:w="0" w:type="dxa"/>
          <w:right w:w="108" w:type="dxa"/>
        </w:tblCellMar>
      </w:tblPr>
      <w:tblGrid>
        <w:gridCol w:w="567"/>
        <w:gridCol w:w="1276"/>
        <w:gridCol w:w="2653"/>
        <w:gridCol w:w="1551"/>
        <w:gridCol w:w="1775"/>
        <w:gridCol w:w="1197"/>
        <w:gridCol w:w="1329"/>
      </w:tblGrid>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0"/>
              </w:rPr>
            </w:pPr>
            <w:r>
              <w:rPr>
                <w:rFonts w:ascii="黑体" w:hAnsi="黑体" w:eastAsia="黑体" w:cs="Times New Roman"/>
                <w:kern w:val="0"/>
                <w:szCs w:val="20"/>
              </w:rPr>
              <w:t>序号</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0"/>
              </w:rPr>
            </w:pPr>
            <w:r>
              <w:rPr>
                <w:rFonts w:ascii="黑体" w:hAnsi="黑体" w:eastAsia="黑体" w:cs="Times New Roman"/>
                <w:kern w:val="0"/>
                <w:szCs w:val="20"/>
              </w:rPr>
              <w:t>行政相对人名称</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0"/>
              </w:rPr>
            </w:pPr>
            <w:r>
              <w:rPr>
                <w:rFonts w:ascii="黑体" w:hAnsi="黑体" w:eastAsia="黑体" w:cs="Times New Roman"/>
                <w:kern w:val="0"/>
                <w:szCs w:val="20"/>
              </w:rPr>
              <w:t>统一社会信用代码</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0"/>
              </w:rPr>
            </w:pPr>
            <w:r>
              <w:rPr>
                <w:rFonts w:ascii="黑体" w:hAnsi="黑体" w:eastAsia="黑体" w:cs="Times New Roman"/>
                <w:kern w:val="0"/>
                <w:szCs w:val="20"/>
              </w:rPr>
              <w:t>行政处罚决定书文号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0"/>
              </w:rPr>
            </w:pPr>
            <w:r>
              <w:rPr>
                <w:rFonts w:ascii="黑体" w:hAnsi="黑体" w:eastAsia="黑体" w:cs="Times New Roman"/>
                <w:kern w:val="0"/>
                <w:szCs w:val="20"/>
              </w:rPr>
              <w:t>处罚事由</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0"/>
              </w:rPr>
            </w:pPr>
            <w:r>
              <w:rPr>
                <w:rFonts w:ascii="黑体" w:hAnsi="黑体" w:eastAsia="黑体" w:cs="Times New Roman"/>
                <w:kern w:val="0"/>
                <w:szCs w:val="20"/>
              </w:rPr>
              <w:t>处罚依据</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0"/>
              </w:rPr>
            </w:pPr>
            <w:r>
              <w:rPr>
                <w:rFonts w:ascii="黑体" w:hAnsi="黑体" w:eastAsia="黑体" w:cs="Times New Roman"/>
                <w:kern w:val="0"/>
                <w:szCs w:val="20"/>
              </w:rPr>
              <w:t>处罚机关</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上海法贝纳滨船餐饮有限公司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91310115MA1K43R09H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fldChar w:fldCharType="begin"/>
            </w:r>
            <w:r>
              <w:instrText xml:space="preserve"> HYPERLINK \o "上海蔓越酒店管理有限公司" </w:instrText>
            </w:r>
            <w:r>
              <w:fldChar w:fldCharType="separate"/>
            </w:r>
            <w:r>
              <w:rPr>
                <w:rStyle w:val="15"/>
                <w:rFonts w:ascii="Times New Roman" w:hAnsi="Times New Roman" w:eastAsia="方正仿宋_GBK" w:cs="Times New Roman"/>
                <w:color w:val="000000"/>
                <w:sz w:val="22"/>
                <w:szCs w:val="22"/>
                <w:u w:val="none"/>
              </w:rPr>
              <w:t>沪浦消行罚决字〔2023〕第1031号</w:t>
            </w:r>
            <w:r>
              <w:rPr>
                <w:rStyle w:val="15"/>
                <w:rFonts w:ascii="Times New Roman" w:hAnsi="Times New Roman" w:eastAsia="方正仿宋_GBK" w:cs="Times New Roman"/>
                <w:color w:val="000000"/>
                <w:sz w:val="22"/>
                <w:szCs w:val="22"/>
                <w:u w:val="none"/>
              </w:rPr>
              <w:fldChar w:fldCharType="end"/>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上海格乐丽雅文化产业有限公司浦东分公司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91310000MA1FPMA53W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fldChar w:fldCharType="begin"/>
            </w:r>
            <w:r>
              <w:instrText xml:space="preserve"> HYPERLINK \o "上海蔓越酒店管理有限公司" </w:instrText>
            </w:r>
            <w:r>
              <w:fldChar w:fldCharType="separate"/>
            </w:r>
            <w:r>
              <w:rPr>
                <w:rStyle w:val="15"/>
                <w:rFonts w:ascii="Times New Roman" w:hAnsi="Times New Roman" w:eastAsia="方正仿宋_GBK" w:cs="Times New Roman"/>
                <w:color w:val="000000"/>
                <w:sz w:val="22"/>
                <w:szCs w:val="22"/>
                <w:u w:val="none"/>
              </w:rPr>
              <w:t>沪浦消行罚决字〔2023〕第1032号</w:t>
            </w:r>
            <w:r>
              <w:rPr>
                <w:rStyle w:val="15"/>
                <w:rFonts w:ascii="Times New Roman" w:hAnsi="Times New Roman" w:eastAsia="方正仿宋_GBK" w:cs="Times New Roman"/>
                <w:color w:val="000000"/>
                <w:sz w:val="22"/>
                <w:szCs w:val="22"/>
                <w:u w:val="none"/>
              </w:rPr>
              <w:fldChar w:fldCharType="end"/>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大连中世嘉贸易有限公司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91210200MA0QF4QH84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fldChar w:fldCharType="begin"/>
            </w:r>
            <w:r>
              <w:instrText xml:space="preserve"> HYPERLINK \o "上海蔓越酒店管理有限公司" </w:instrText>
            </w:r>
            <w:r>
              <w:fldChar w:fldCharType="separate"/>
            </w:r>
            <w:r>
              <w:rPr>
                <w:rStyle w:val="15"/>
                <w:rFonts w:ascii="Times New Roman" w:hAnsi="Times New Roman" w:eastAsia="方正仿宋_GBK" w:cs="Times New Roman"/>
                <w:color w:val="000000"/>
                <w:sz w:val="22"/>
                <w:szCs w:val="22"/>
                <w:u w:val="none"/>
              </w:rPr>
              <w:t>沪浦消行罚决字〔2023〕第1033号</w:t>
            </w:r>
            <w:r>
              <w:rPr>
                <w:rStyle w:val="15"/>
                <w:rFonts w:ascii="Times New Roman" w:hAnsi="Times New Roman" w:eastAsia="方正仿宋_GBK" w:cs="Times New Roman"/>
                <w:color w:val="000000"/>
                <w:sz w:val="22"/>
                <w:szCs w:val="22"/>
                <w:u w:val="none"/>
              </w:rPr>
              <w:fldChar w:fldCharType="end"/>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上海中达广场物业管理有限公司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91310115607357073R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fldChar w:fldCharType="begin"/>
            </w:r>
            <w:r>
              <w:instrText xml:space="preserve"> HYPERLINK \o "上海蔓越酒店管理有限公司" </w:instrText>
            </w:r>
            <w:r>
              <w:fldChar w:fldCharType="separate"/>
            </w:r>
            <w:r>
              <w:rPr>
                <w:rStyle w:val="15"/>
                <w:rFonts w:ascii="Times New Roman" w:hAnsi="Times New Roman" w:eastAsia="方正仿宋_GBK" w:cs="Times New Roman"/>
                <w:color w:val="000000"/>
                <w:sz w:val="22"/>
                <w:szCs w:val="22"/>
                <w:u w:val="none"/>
              </w:rPr>
              <w:t>沪浦消行罚决字〔2023〕第1034号</w:t>
            </w:r>
            <w:r>
              <w:rPr>
                <w:rStyle w:val="15"/>
                <w:rFonts w:ascii="Times New Roman" w:hAnsi="Times New Roman" w:eastAsia="方正仿宋_GBK" w:cs="Times New Roman"/>
                <w:color w:val="000000"/>
                <w:sz w:val="22"/>
                <w:szCs w:val="22"/>
                <w:u w:val="none"/>
              </w:rPr>
              <w:fldChar w:fldCharType="end"/>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对占用、堵塞、封闭消防车通道，妨碍消防车通行的处罚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《中华人民共和国消防法》第六十条第一款第五项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普立万聚合体(上海)有限公司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91310000607342402D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沪浦消行罚决字〔2023〕第3024号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对占用防火间距的处罚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上海聚悉市场营销策划有限公司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91310116MA1JAD4X12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沪浦消行罚决字〔2023〕第3025号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上海永钕贸易有限公司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91310115MA1HA7CG52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沪浦消行罚决字〔2023〕第4027号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对非人员密集场所使用不符合市场准入的消防产品、不合格的消防产品或者国家明令淘汰的消防产品的，责令限期改正,逾期不改正的处罚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据《消防产品监督管理规定》（公安部令第122号）第三十六条第二款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上海廉吉实业发展有限公司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91310115MA1HARKC81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沪浦消行罚决字〔2023〕第4029号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上海市浦东新区高行镇车广源汽车修理服务部</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92310115MA1L8BXD8T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沪浦消行罚决字〔2023〕第4030号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对生产、储存、经营易燃易爆危险品的场所与居住场所设置在同一建筑物内的处罚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上海初冉体育管理有限公司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91310115MA7E8RCL8F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沪浦消行罚决字〔2023〕第5025号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对公众聚集场所经检查不符合消防安全要求，擅自投入使用、营业的处罚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上海凡俊企业管理有限公司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91310104MA7E4JQK5R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沪浦消行罚决字〔2023〕第5026号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上海市浦东新区沪东新村街道泽湘图文设计制作室</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92310115MA1LAPEY8D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沪浦消行罚决字〔2023〕第5027号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上海建晓食品有限公司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91310115MA1HAN3U6R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沪浦消行罚决字〔2023〕第5028号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上海绿椤餐饮有限公司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91310115MABXT8FTXP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沪浦消行罚决字〔2023〕第5029号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上海乡肴餐饮管理有限公司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91310115MA1K4P8M84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沪浦消行罚决字〔2023〕第5030号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上海家之物语贸易有限公司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913101123323450212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沪浦消行罚决字〔2023〕第6012号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上海响当当建设工程有限公司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91310113MA1GL3AG08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沪浦消行罚决字〔2023〕第6013号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对改变建筑物用途不符合消防安全要求的处罚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上海市浦东新区北蔡镇亿旺建材经营部</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92310115MA1LA5M06X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沪浦消行罚决字〔2023〕第6014号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上海普啦思文化传播有限公司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91310115MAC6A4376T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沪浦消行罚决字〔2023〕第6015号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对公众聚集场所未经消防安全检查，擅自投入使用、营业的处罚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上海瑞博密封件有限公司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91310115132178118Q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沪浦消行罚决字〔2023〕第6016号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上海澳悦实业有限公司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913100007669088563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沪浦消行罚决字〔2023〕第7004号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北京印象空间企业策划有限公司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91110101MA01GC4A5T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沪浦消行罚决字〔2023〕第7005号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上海赞道文化传播有限公司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91310106583421674A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沪浦消行罚决字〔2023〕第7006号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2098"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上海徽豪宾馆</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91310115MA1H7U3J9N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w:t>
            </w:r>
            <w:r>
              <w:rPr>
                <w:rFonts w:hint="eastAsia" w:ascii="Times New Roman" w:hAnsi="Times New Roman" w:eastAsia="方正仿宋_GBK" w:cs="Times New Roman"/>
                <w:color w:val="000000"/>
                <w:sz w:val="22"/>
                <w:szCs w:val="22"/>
              </w:rPr>
              <w:t>第</w:t>
            </w:r>
            <w:r>
              <w:rPr>
                <w:rFonts w:ascii="Times New Roman" w:hAnsi="Times New Roman" w:eastAsia="方正仿宋_GBK" w:cs="Times New Roman"/>
                <w:color w:val="000000"/>
                <w:sz w:val="22"/>
                <w:szCs w:val="22"/>
              </w:rPr>
              <w:t>2052号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170"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上海婷豪投资管理有限公司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91310115MA1H73GP72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w:t>
            </w:r>
            <w:r>
              <w:rPr>
                <w:rFonts w:hint="eastAsia" w:ascii="Times New Roman" w:hAnsi="Times New Roman" w:eastAsia="方正仿宋_GBK" w:cs="Times New Roman"/>
                <w:color w:val="000000"/>
                <w:sz w:val="22"/>
                <w:szCs w:val="22"/>
              </w:rPr>
              <w:t>第</w:t>
            </w:r>
            <w:r>
              <w:rPr>
                <w:rFonts w:ascii="Times New Roman" w:hAnsi="Times New Roman" w:eastAsia="方正仿宋_GBK" w:cs="Times New Roman"/>
                <w:color w:val="000000"/>
                <w:sz w:val="22"/>
                <w:szCs w:val="22"/>
              </w:rPr>
              <w:t>2053号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上海市浦东新区祝桥镇盛峰通讯设备店</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92310115MA1L94BR99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w:t>
            </w:r>
            <w:r>
              <w:rPr>
                <w:rFonts w:hint="eastAsia" w:ascii="Times New Roman" w:hAnsi="Times New Roman" w:eastAsia="方正仿宋_GBK" w:cs="Times New Roman"/>
                <w:color w:val="000000"/>
                <w:sz w:val="22"/>
                <w:szCs w:val="22"/>
              </w:rPr>
              <w:t>第</w:t>
            </w:r>
            <w:r>
              <w:rPr>
                <w:rFonts w:ascii="Times New Roman" w:hAnsi="Times New Roman" w:eastAsia="方正仿宋_GBK" w:cs="Times New Roman"/>
                <w:color w:val="000000"/>
                <w:sz w:val="22"/>
                <w:szCs w:val="22"/>
              </w:rPr>
              <w:t>2054号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上海维蓉五金制品有限公司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91310115MA1H9H4F8D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沪浦消行罚决字〔2023〕第8005号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消防设施未保持完好有效；消防安全标志的设置不符合标准</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上海松芝纺织面料有限公司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91310101066030587J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沪黄消行罚决字〔2023〕第0055号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美克国际家居用品股份有限公司上海分公司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913101013208621010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沪黄消行罚决字〔2023〕第0056号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上海大光明电影院有限公司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913101011323140600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沪黄消行罚决字〔2023〕第0057号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初筵餐饮管理（上海）有限公司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91310101MA1FPBR86R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沪黄消行罚决字〔2023〕第0059号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上海皓栎建设工程有限公司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91310109MA1G5QCJ3R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沪黄消行罚决字〔2023〕第0060号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对电动自行车在人员密集场所室内区域违规停放、充电的处罚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《上海市非机动车安全管理条例》第四十三条第一款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上海市黄浦区海上大富豪酒楼有限公司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91310101132351785J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沪黄消行罚决字〔2023〕第0061号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上海一喆餐饮管理有限公司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91310115MA1HAK2A83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沪黄消行罚决字〔2023〕第0062号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上海董家渡碧朗湾健康管理有限公司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91310101MAC5C0GE5F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沪黄消行罚决字〔2023〕第0064号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对公众聚集场所经检查不符合消防安全要求，擅自投入使用、营业的处罚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上海熙锟娱乐有限公司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91310101MA1FP5424T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沪黄消行罚决字〔2023〕第0065号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上海玺锦餐饮有限公司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91310101MA1FP87N33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沪黄消行罚决字〔2023〕第0066号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上海裕芳宫餐饮管理有限公司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91310105MA1FW9QH6F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沪长消行罚决字〔2023〕第0036号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长宁区消防救援支队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冠际（上海）国际贸易有限公司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91310000088509038P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沪长消行罚决字〔2023〕第0037号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对人员密集场所使用不合格的消防产品或者国家明令淘汰的消防产品的，责令限期改正，逾期不改正的处罚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《中华人民共和国消防法》第六十五条第二款之规定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长宁区消防救援支队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上海霖越消防工程有限公司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91310108586763530Q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沪长消行罚决字〔2023〕第0042号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对未按国家标准、行业标准开展执业活动的处罚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《中华人民共和国消防法》第六十九条第一款之规定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长宁区消防救援支队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苏州宜家家居有限公司上海静安分公司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91310000MA1FYL9H1C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沪静消行罚决字〔2023〕第0032号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上海静安之星养老院</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523101087944753309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沪静消行罚决字〔2023〕第0035号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上海途沣资产管理有限公司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91310120MA1HKMUL6G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沪静消行罚决字〔2023〕第0036号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描抓(上海)餐饮管理有限公司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91310106MA1FYN924G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沪静消行罚决字〔2023〕第0037号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据《中华人民共和国消防法》第六十条第一款第三项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上海澍海餐饮管理有限公司静安分公司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91310106MA1FYK8N1G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沪静消行罚决字〔2023〕第0039号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上海紫荣投资管理合伙企业（有限合伙）汶水路分部</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913101063244874762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沪静消行罚决字〔2023〕第0040号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上海婷俪健康管理有限公司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91310106MA1FYK1J4X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沪静消行罚决字〔2023〕第0041号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上海凯德乐教育科技有限公司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94582147MA451R2321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沪静消行罚决字〔2023〕第0042号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上海洪余李餐饮管理有限公司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91310106MA1FYMTW4L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沪静消行罚决字〔2023〕第0043号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上海中建物业管理有限公司（嘉发大厦）</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913101057385360202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沪静消行罚决字〔2023〕第0044号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静安区消防救援支队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上海真通建筑安装工程有限公司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91310107132278370H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沪普消行罚决字〔2023〕第0106号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普陀区消防救援支队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科乐通汽车销售服务（上海）有限公司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91310000059391990Y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沪普消行罚决字〔2023〕第0107号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普陀区消防救援支队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上海嘉万汽车修理有限公司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91310107132911738X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沪普消行罚决字〔2023〕第0108号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普陀区消防救援支队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上海虹口区银龄知音养老院</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5231010909423611XP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沪虹消行罚决字〔2023〕第0036号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上海虹舫公共房屋租赁运营有限公司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91310110MA1G88H82R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沪虹消行罚决字〔2023〕第0037号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对改变建筑物用途不符合消防安全要求的处罚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上海百联百瀚企业管理有限公司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91310109MA1G5YU98G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沪虹消行罚决字〔2023〕第0038号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对搭建临时建筑物、构筑物不符合消防安全要求的处罚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上海浙昊餐饮管理有限公司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91310109342068646T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沪虹消行罚决字〔2023〕第0039号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上海铎鑫餐饮管理有限公司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91310109MA7KLFUC2M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沪虹消行罚决字〔2023〕第0040号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上海夏能企业管理有限公司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913101105543395247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沪杨消行罚决字〔2023〕第0051号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杨浦区消防救援支队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上海帝鑫游戏机娱乐有限公司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91310110324341186X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沪杨消行罚决字〔2023〕第0052号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杨浦区消防救援支队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上海赋温睿莎文化有限公司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91310110MA1G9CAJ47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沪杨消行罚决字〔2023〕第0053号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杨浦区消防救援支队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上海多意超市管理有限公司国泓路分公司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91310110MAC7U4720P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沪杨消行罚决字〔2023〕第0054号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对搭建临时建筑物、构筑物不符合消防安全要求的处罚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《上海市消防条例》第七十条第一款第一项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杨浦区消防救援支队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上海益辉投资管理有限公司酒店管理分公司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91310110MA1G8B2A19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沪杨消行罚决字〔2023〕第0055号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杨浦区消防救援支队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上海万街商业经营管理有限公司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91310230301330927N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沪闵消行罚决字〔2023〕第0127号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上海星微国际贸易有限公司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913101150862249016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沪闵消行罚决字〔2023〕第0128号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上海茸锦投资管理有限公司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91310117301726008K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沪闵消行罚决字〔2023〕第0129号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上海竹港桥建材市场经营管理有限公司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91310112770205790M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沪闵消行罚决字〔2023〕第0130号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上海金定桥物业管理有限公司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91310112596486266M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沪闵消行罚决字〔2023〕第0131号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上海福岩禄餐饮管理有限公司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91310000MA1GD5Q2XB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沪闵消行罚决字〔2023〕第0132号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上海永升物业管理有限公司闵行分公司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91310112MA1GBY0M66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沪闵消行罚决字〔2023〕第0133号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上海江南荟锦鲤餐饮文化有限公司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91310112MABXYQDY4A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沪闵消行罚决字〔2023〕第0134号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对占用防火间距的处罚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上海程文实业有限公司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913101125648059209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沪闵消行罚决字〔2023〕第0135号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上海合川莱茵中医医院有限公司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91310112MA1GCTRK3K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沪闵消行罚决字〔2023〕第0136号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麦太保电动工具(中国)有限公司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913100007611707768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沪闵消行罚决字〔2023〕第0137号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对改变建筑物用途不符合消防安全要求的处罚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上海卓泰物业管理服务合伙企业（普通合伙）</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91310112MA1GCBKF9K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沪闵消行罚决字〔2023〕第0138号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上海美吉食品有限公司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91310000607338577D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沪闵消行罚决字〔2023〕第0139号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对人员密集场所使用不合格的消防产品或者国家明令淘汰的消防产品的，责令限期改正，逾期不改正的处罚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《消防产品监督管理规定》第三十六条第二款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上海振宏实业有限公司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91310112132717564N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沪闵消行罚决字〔2023〕第0141号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上海明泉物业管理发展有限公司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913101121333435096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沪闵消行罚决字〔2023〕第0142号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上海允婕体育发展有限公司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91310112MACB8TTR74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沪闵消行罚决字〔2023〕第0143号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对改变建筑物用途不符合消防安全要求的处罚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上海振宏实业有限公司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91310112132717564N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沪闵消行罚决字〔2023〕第0144号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上海盾泓消防科技有限公司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91310120MA1J0T056B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沪闵消行罚决字〔2023〕第0145号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对未按国家标准、行业标准开展执业活动的处罚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《中华人民共和国消防法》第六十九条第一款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上海雄才仲醇酒店有限公司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91310112MA1GCGF75C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沪闵消行罚决字〔2023〕第0147号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青岛雅园物业管理有限公司上海分公司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91310000312523361Q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沪闵消行罚决字〔2023〕第0148号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对未按照要求由具有职业资格证书的值班人员进行值守的处罚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《高层民用建筑消防安全管理规定》第四十七条第四项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上海新桥实业有限公司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913101121333673084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沪闵消行罚决字〔2023〕第0149号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上海沣沛汽车服务有限公司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91310112MA1GDRK482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沪闵消行罚决字〔2023〕第0150号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上海安兴实业集团有限公司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913101127584377911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沪闵消行罚决字〔2023〕第0151号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对占用防火间距的处罚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上海煜</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联物流有限公司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913101163327705542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沪宝消行罚决字〔2023〕第0043号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对占用防火间距的处罚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《中华人民共和国消防法》第六十条第一款第四项之规定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上海杰凯油品有限公司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91310113590424048T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沪宝消行罚决字〔2023〕第0044号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对占用防火间距的处罚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《中华人民共和国消防法》第六十条第一款第四项之规定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上海杰凯油品有限公司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91310113590424048T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沪宝消行罚决字〔2023〕第0045号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威康健</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身管理咨询（上海）有限公司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913101156693628392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沪宝消行罚决字〔2023〕第0046号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上海市</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宝山区瀚枫酒吧</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92310113MA1L1XLX74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沪宝消行罚决字〔2023〕第0047号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对公众聚集场所未经消防安全检查，擅自投入使用、营业的处罚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《中华人民共和国消防法》第五十八条第一款第四项之规定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上海市</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宝山区宸辉餐饮店</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92310113MABYF5LFXG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沪宝消行罚决字〔2023〕第0048号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上海天</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怡汽车部件有限公司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91310113MA1GNYB95Q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沪宝消行罚决字〔2023〕第0049号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对占用防火间距的处罚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《中华人民共和国消防法》第六十条第一款第四项之规定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上海富日阀门制造有限公司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91310114631104201Q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沪嘉消行罚决字〔2023〕第0177号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上海元迅建设发展有限公司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913102305947575366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沪嘉消行罚决字〔2023〕第0178号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消防设施未保持完好有效</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上海方嘉酒店有限公司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91310114MA1GTUBG4L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沪嘉消行罚决字〔2023〕第0179号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消防设施设置不符合标准</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上海翰思电机有限公司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913101147647048840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沪嘉消行罚决字〔2023〕第0180号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对搭建临时建筑物、构筑物不符合消防安全要求的处罚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上海余安消防工程安装有限公司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91310114765985593D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沪嘉消行罚决字〔2023〕第0181号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消防技术服务机构未具备从业条件，从事社会消防技术服务活动</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《中华人民共和国消防法》第六十九条第一款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上海茉傲酒店管理有限公司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91310114MA1GT85D1W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沪嘉消行罚决字〔2023〕第0183号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消防设施未保持完好有效</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上海八字塘餐饮管理有限公司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91310114063791655Y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沪嘉消行罚决字〔2023〕第0184号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消防设施未保持完好有效</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上海美巷建筑装潢工程有限公司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91310114MA1GU72F1E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沪嘉消行罚决字〔2023〕第0186号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存在人员密集场所使用不合格消防产品逾期未改情形</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《中华人民共和国消防法》第六十五条第二款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上海政田健身服务有限公司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91310114MA1GU5HA0W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沪嘉消行罚决字〔2023〕第0187号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消防设施设置不符合标准</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上海合金仪表电镀厂经营部</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91310114133623383M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沪嘉消行罚决字〔2023〕第0188号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占用防火间距</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上海悦光宝盒教育培训有限公司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91310114MA1GUNG36D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沪嘉消行罚决字〔2023〕第0189号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上海利至物流有限公司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91310107666049804M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沪嘉消行罚决字〔2023〕第0190号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对人员密集场所在门窗上设置影响逃生和灭火救援的障碍物的处罚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《中华人民共和国消防法》第六十条第一款第六项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上海建工七建集团有限公司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91310115133504675F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沪嘉消行罚决字〔2023〕第0191号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对人员密集场所在门窗上设置影响逃生和灭火救援的障碍物的处罚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《中华人民共和国消防法》第六十条第一款第六项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上海胜强酒店管理有限公司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91310117062529495B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沪松消行罚决字〔2023〕第0062号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上海南太仓储管理有限公司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9131011266243369XN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沪松消行罚决字〔2023〕第0063号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对埋压、圈占、遮挡消火栓的，或者擅自拆除、停用、损坏消火栓的处罚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上海敏惠餐饮管理有限公司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91310117078134877N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沪松消行罚决字〔2023〕第0064号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上海八宝黄金珠宝首饰有限公司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91310117MA1J4G5P8W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沪松消行罚决字〔2023〕第0065号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上海雅盛食品有限公司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91310117783114396C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沪松消行罚决字〔2023〕第0066号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上海英威实业有限公司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913101175708067001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沪松消行罚决字〔2023〕第0068号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上海锜铖工程服务中心</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91310118MA1JN6QX31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沪松消行罚决字〔2023〕第0069号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对建筑物施工高度超过二十四米，施工单位没有随施工进度落实消防水源的处罚、对占用防火间距的处罚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《上海市消防条例》第七十条第二项、《中华人民共和国消防法》第</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上海骥鱼互联网上网服务有限公司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91310117MA1J1CB12H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沪松消行罚决字〔2023〕第0070号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上海蓝申物业管理有限公司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913101177669047166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沪松消行罚决字〔2023〕第0071号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上海鲁泰纺织服装有限公司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91310117566597504X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沪松消行罚决字〔2023〕第0072号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上海林格物业管理有限公司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91310112MA1GCJTD13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沪松消行罚决字〔2023〕第0073号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上海庞亮印刷有限公司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沪松消行罚决字〔2023〕第0074号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对搭建临时建筑物、构筑物不符合消防安全要求的处罚；对埋压、圈占、遮挡消火栓的，或者擅自拆除、停用、损坏消火栓的处罚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《中华人民共和国消防法》第六十条第一款第四项、根据《上海市消防条</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上海上瑨礼品有限公司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91310000607258411U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沪松消行罚决字〔2023〕第0075号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上海中岚教学仪器有限公司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9131011774929643XY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沪松消行罚决字〔2023〕第0076号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上海林志橡塑制品有限公司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91310117703088264D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沪松消行罚决字〔2023〕第0077号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上海婷婷服饰有限公司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913101177449404682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沪松消行罚决字〔2023〕第0078号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上海创发包装材料有限公司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91310117797087771M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沪松消行罚决字〔2023〕第0079号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上海拉斯特橡胶密封技术有限公司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91310117792796456M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沪松消行罚决字〔2023〕第0080号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上海标准海菱缝制机械有限公司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91310104132661118D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沪松消行罚决字〔2023〕第0082号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上海宏辰环保科技发展有限公司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913101177569924333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沪松消行罚决字〔2023〕第0084号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上海晶堡实业有限公司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91310116598105180Q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沪金消行罚决字〔2023〕第0041号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上海晶堡实业有限公司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91310116598105180Q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沪金消行罚决字〔2023〕第0042号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上海晶堡实业有限公司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91310116598105180Q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沪金消行罚决字〔2023〕第0043号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上海励益铝业有限公司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9131011639867109XD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沪金消行罚决字〔2023〕第0044号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上海亚健塑料化纤厂</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91310116832837428L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沪金消行罚决字〔2023〕第0045号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上海梵尔健身管理有限公司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91310116MA1JEK3J1B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沪金消行罚决字〔2023〕第0046号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上海菡葭餐饮文化有限公司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91310116MAC760XM88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沪金消行罚决字〔2023〕第0047号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上海市金山区沈婷食品店</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92310116MA1LU9BW87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沪金(消)行罚决字〔2023〕20135号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上海市金山区张堰镇美骑士车行</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92310116MA1LU2DJ5C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沪金(消)行罚决字〔2023〕20136号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上海歌风家具有限公司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91310116082005744G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沪金(消)行罚决字〔2023〕20137号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上海市金山区王为萍点心店</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280007201209260001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沪金(消)行罚决字〔2023〕20138号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上海市金山区静蕊食品店</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92310116MA1LWJLB8H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沪金(消)行罚决字〔2023〕20139号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上海岩本工业设备制造有限公司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91310116MA1J842DXC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沪金(消)行罚决字〔2023〕20140号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140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上海绿澄环保科技有限公司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91310118607293313F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沪青消行罚决字〔2023〕第0113号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对搭建临时建筑物、构筑物不符合消防安全要求的处罚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141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上海万秀文化娱乐有限公司（环球国际KTV）</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91310118MA1JM82D7N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沪青消行罚决字〔2023〕第0114号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142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上海皋互消防设备有限公司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91310114MA1GUGF49N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沪青消行罚决字〔2023〕第0115号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143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上海英伦餐饮管理有限公司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91310118772857493M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沪青消行罚决字〔2023〕第0116号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144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上海汇献装饰材料有限公司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91310118MA1JLLNG54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沪青消行罚决字〔2023〕第0117号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145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上海祥伟木业有限公司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91310120301352202N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沪青消行罚决字〔2023〕第0118号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146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珀曼健康管理咨询（上海）有限公司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91310118MABWUF8L3C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沪青消行罚决字〔2023〕第0119号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147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上海奥斯玛电梯技术服务有限公司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9131012068871334XL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沪奉消行罚决字〔2023〕第0069号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148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上海快而美家具用品（集团）有限公司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91310120MA1HY9YJ6X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沪奉消行罚决字〔2023〕第0070号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149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上海德碧实业有限公司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91310120791491060M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沪奉消行罚决字〔2023〕第0071号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150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上海奉贤区睿星教育培训学校</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52310120MJ5323019D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沪奉消行罚决字〔2023〕第0072号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151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上海蒋记餐饮管理集团有限公司望园路分公司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913101200659792482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沪奉消行罚决字〔2023〕第0073号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152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上海蓝央娱乐餐饮管理有限公司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沪奉消行罚决字〔2023〕第0074号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153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上海云铭建筑工程有限公司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91310230MA1K28N65T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沪崇消行罚决字〔2023〕第0079号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154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上海瀛胜保洁有限公司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91310230320865871R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沪崇消行罚决字〔2023〕第0080号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155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上海欣亮休闲健身有限公司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91310230771453999P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沪崇消行罚决字〔2023〕第0085号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156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上海朝辉健康管理有限公司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91310230MAC0TU7F68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沪崇消行罚决字〔2023〕第0086号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157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上海市单行道体育发展有限公司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91310230MA1JUDHB3G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沪崇消行罚决字〔2023〕第0087号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158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上海和博物流服务有限公司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91310115564842131L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沪水消行罚决字〔2023〕第0012号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上海市消防救援总队水上支队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159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上海公路桥梁（集团）有限公司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91310000132318272U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沪轨消行罚决字〔2023〕第0011号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对占用、堵塞、封闭消防车通道，妨碍消防车通行的处罚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《中华人民共和国消防法》第六十条第一款第五项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上海市消防救援总队轨道交通支队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160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上海卿尚餐饮管理有限公司徐汇第六分公司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91310104MA1FRMC81K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沪徐消行罚决字〔2023〕第0057号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161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上海景莱酒店有限公司徐汇分公司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91310104MA1FRBN06B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沪徐消行罚决字〔2023〕第0058号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162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上海伽玛医院有限公司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913100007178565439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沪徐消行罚决字〔2023〕第0059号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shd w:val="clear" w:color="auto" w:fill="FFFFFF" w:themeFill="background1"/>
          <w:tblCellMar>
            <w:top w:w="0" w:type="dxa"/>
            <w:left w:w="108" w:type="dxa"/>
            <w:bottom w:w="0" w:type="dxa"/>
            <w:right w:w="108" w:type="dxa"/>
          </w:tblCellMar>
        </w:tblPrEx>
        <w:trPr>
          <w:trHeight w:val="794"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163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上海永申娱乐有限公司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91310104078177551T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沪徐消行罚决字〔2023〕第0060号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164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上海盒马网络科技有限公司徐汇第七分公司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91310000MAC1G3H2XR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沪徐消行罚决字〔2023〕第0061号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对人员密集场所使用不合格的消防产品或者国家明令淘汰的消防产品的，责令限期改正，逾期不改正的处罚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《中华人民共和国消防法》第六十五条第二款之规定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165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上海梯零餐饮管理有限公司襄阳南路店</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91310104MA1FRQE93U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沪徐消行罚决字〔2023〕第0063号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166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上海船舶工艺研究所</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12100000717806669G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沪徐消行罚决字〔2023〕第0064号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167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上海山顺宾馆有限公司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913101047970327547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沪徐消行罚决字〔2023〕第0065号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tblCellMar>
            <w:top w:w="0" w:type="dxa"/>
            <w:left w:w="108" w:type="dxa"/>
            <w:bottom w:w="0" w:type="dxa"/>
            <w:right w:w="108" w:type="dxa"/>
          </w:tblCellMar>
        </w:tblPrEx>
        <w:trPr>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168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杭州墨野企业管理咨询有限公司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91330109MA7K4WT79T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沪徐消行罚决字〔2023〕第0066号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《中华人民共和国消防法》第六十条第一款第五项之规定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bl>
    <w:p>
      <w:pPr>
        <w:spacing w:line="560" w:lineRule="exact"/>
        <w:jc w:val="left"/>
        <w:rPr>
          <w:rFonts w:ascii="方正小标宋简体" w:hAnsi="方正小标宋简体" w:eastAsia="方正小标宋简体"/>
          <w:sz w:val="32"/>
          <w:szCs w:val="32"/>
        </w:rPr>
      </w:pPr>
      <w:r>
        <w:rPr>
          <w:rFonts w:ascii="方正小标宋简体" w:hAnsi="方正小标宋简体" w:eastAsia="方正小标宋简体"/>
          <w:sz w:val="32"/>
          <w:szCs w:val="32"/>
        </w:rPr>
        <w:br w:type="page"/>
      </w: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pPr>
        <w:pStyle w:val="2"/>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2023年6月份</w:t>
      </w:r>
      <w:r>
        <w:rPr>
          <w:rFonts w:hint="eastAsia" w:ascii="方正小标宋简体" w:hAnsi="方正小标宋简体" w:eastAsia="方正小标宋简体"/>
          <w:sz w:val="44"/>
          <w:szCs w:val="44"/>
          <w:lang w:eastAsia="zh-CN"/>
        </w:rPr>
        <w:t>下</w:t>
      </w:r>
      <w:bookmarkStart w:id="0" w:name="_GoBack"/>
      <w:bookmarkEnd w:id="0"/>
      <w:r>
        <w:rPr>
          <w:rFonts w:hint="eastAsia" w:ascii="方正小标宋简体" w:hAnsi="方正小标宋简体" w:eastAsia="方正小标宋简体"/>
          <w:sz w:val="44"/>
          <w:szCs w:val="44"/>
        </w:rPr>
        <w:t>半月行政处罚主动公开信息表（自然人）</w:t>
      </w:r>
    </w:p>
    <w:tbl>
      <w:tblPr>
        <w:tblStyle w:val="12"/>
        <w:tblW w:w="5419" w:type="pct"/>
        <w:tblInd w:w="-318" w:type="dxa"/>
        <w:shd w:val="clear" w:color="auto" w:fill="FFFFFF" w:themeFill="background1"/>
        <w:tblLayout w:type="autofit"/>
        <w:tblCellMar>
          <w:top w:w="0" w:type="dxa"/>
          <w:left w:w="108" w:type="dxa"/>
          <w:bottom w:w="0" w:type="dxa"/>
          <w:right w:w="108" w:type="dxa"/>
        </w:tblCellMar>
      </w:tblPr>
      <w:tblGrid>
        <w:gridCol w:w="707"/>
        <w:gridCol w:w="1133"/>
        <w:gridCol w:w="2271"/>
        <w:gridCol w:w="1417"/>
        <w:gridCol w:w="1844"/>
        <w:gridCol w:w="1419"/>
        <w:gridCol w:w="1274"/>
      </w:tblGrid>
      <w:tr>
        <w:tblPrEx>
          <w:shd w:val="clear" w:color="auto" w:fill="FFFFFF" w:themeFill="background1"/>
          <w:tblCellMar>
            <w:top w:w="0" w:type="dxa"/>
            <w:left w:w="108" w:type="dxa"/>
            <w:bottom w:w="0" w:type="dxa"/>
            <w:right w:w="108" w:type="dxa"/>
          </w:tblCellMar>
        </w:tblPrEx>
        <w:trPr>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1"/>
              </w:rPr>
            </w:pPr>
            <w:r>
              <w:rPr>
                <w:rFonts w:ascii="黑体" w:hAnsi="黑体" w:eastAsia="黑体" w:cs="Times New Roman"/>
                <w:kern w:val="0"/>
                <w:szCs w:val="21"/>
              </w:rPr>
              <w:t>序号</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color w:val="000000"/>
                <w:kern w:val="0"/>
                <w:szCs w:val="21"/>
              </w:rPr>
            </w:pPr>
            <w:r>
              <w:rPr>
                <w:rFonts w:ascii="黑体" w:hAnsi="黑体" w:eastAsia="黑体" w:cs="Times New Roman"/>
                <w:color w:val="000000"/>
                <w:kern w:val="0"/>
                <w:szCs w:val="21"/>
              </w:rPr>
              <w:t>行政相对人名称</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color w:val="000000"/>
                <w:kern w:val="0"/>
                <w:szCs w:val="21"/>
              </w:rPr>
            </w:pPr>
            <w:r>
              <w:rPr>
                <w:rFonts w:ascii="黑体" w:hAnsi="黑体" w:eastAsia="黑体" w:cs="Times New Roman"/>
                <w:color w:val="000000"/>
                <w:kern w:val="0"/>
                <w:szCs w:val="21"/>
              </w:rPr>
              <w:t>证件号码</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color w:val="000000"/>
                <w:kern w:val="0"/>
                <w:szCs w:val="21"/>
              </w:rPr>
            </w:pPr>
            <w:r>
              <w:rPr>
                <w:rFonts w:ascii="黑体" w:hAnsi="黑体" w:eastAsia="黑体" w:cs="Times New Roman"/>
                <w:color w:val="000000"/>
                <w:kern w:val="0"/>
                <w:szCs w:val="21"/>
              </w:rPr>
              <w:t>行政处罚决定书文号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1"/>
              </w:rPr>
            </w:pPr>
            <w:r>
              <w:rPr>
                <w:rFonts w:ascii="黑体" w:hAnsi="黑体" w:eastAsia="黑体" w:cs="Times New Roman"/>
                <w:kern w:val="0"/>
                <w:szCs w:val="21"/>
              </w:rPr>
              <w:t>处罚事由</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color w:val="000000"/>
                <w:kern w:val="0"/>
                <w:szCs w:val="21"/>
              </w:rPr>
            </w:pPr>
            <w:r>
              <w:rPr>
                <w:rFonts w:ascii="黑体" w:hAnsi="黑体" w:eastAsia="黑体" w:cs="Times New Roman"/>
                <w:color w:val="000000"/>
                <w:kern w:val="0"/>
                <w:szCs w:val="21"/>
              </w:rPr>
              <w:t>处罚依据</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color w:val="000000"/>
                <w:kern w:val="0"/>
                <w:szCs w:val="21"/>
              </w:rPr>
            </w:pPr>
            <w:r>
              <w:rPr>
                <w:rFonts w:ascii="黑体" w:hAnsi="黑体" w:eastAsia="黑体" w:cs="Times New Roman"/>
                <w:color w:val="000000"/>
                <w:kern w:val="0"/>
                <w:szCs w:val="21"/>
              </w:rPr>
              <w:t>处罚机关</w:t>
            </w:r>
          </w:p>
        </w:tc>
      </w:tr>
      <w:tr>
        <w:tblPrEx>
          <w:shd w:val="clear" w:color="auto" w:fill="FFFFFF" w:themeFill="background1"/>
          <w:tblCellMar>
            <w:top w:w="0" w:type="dxa"/>
            <w:left w:w="108" w:type="dxa"/>
            <w:bottom w:w="0" w:type="dxa"/>
            <w:right w:w="108" w:type="dxa"/>
          </w:tblCellMar>
        </w:tblPrEx>
        <w:trPr>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赵暖</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342422</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0133</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沪浦消行罚决字〔2023〕第4028号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对非人员密集场所使用不符合市场准入的消防产品、不合格的消防产品或者国家明令淘汰的消防产品的，责令限期改正,逾期不改正的处罚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据《消防产品监督管理规定》（公安部令第122号）第三十六条第二款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李沿礼</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341224</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2330</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沪浦消行罚决字〔2023〕第8004号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不履行消防安全职责</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《中华人民共和国消防法》第六十条第二款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徐辉</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320819</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7215</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沪黄消行罚决字〔2023〕第0058号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《中华人民共和国消防法》第六十条第二款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何锦光</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362523</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3618</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沪黄消行罚决字〔2023〕第0063号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《中华人民共和国消防法》第六十条第二款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张芳华</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430523</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0933</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沪长消行罚决字〔2023〕第0041号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对未按国家标准、行业标准开展执业活动的处罚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《中华人民共和国消防法》第六十九条第一款之规定</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长宁区消防救援支队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赖大成</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00080</w:t>
            </w:r>
            <w:r>
              <w:rPr>
                <w:rFonts w:hint="eastAsia" w:ascii="方正仿宋_GBK" w:hAnsi="方正仿宋_GBK" w:eastAsia="方正仿宋_GBK" w:cs="宋体"/>
                <w:color w:val="000000"/>
                <w:kern w:val="0"/>
                <w:szCs w:val="22"/>
              </w:rPr>
              <w:t>***</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沪闵消行罚决字〔2023〕第0140号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对人员密集场所使用不合格的消防产品或者国家明令淘汰的消防产品的，责令限期改正，逾期不改正的处罚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《消防产品监督管理规定》第三十六条第二款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7</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李伟洋</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411081</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4956</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沪闵消行罚决字〔2023〕第0146号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对未按国家标准、行业标准开展执业活动的处罚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《中华人民共和国消防法》第六十九条第一款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8</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林弋平</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362326</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0013</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沪嘉消行罚决字〔2023〕第0182号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消防技术服务机构未具备从业条件，从事社会消防技术服务活动</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《中华人民共和国消防法》第六十九条第一款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9</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高国凤</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342823</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6525</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沪嘉消行罚决字〔2023〕第0185号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存在人员密集场所使用不合格消防产品逾期未改情形</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《中华人民共和国消防法》第六十五条第二款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shd w:val="clear" w:color="auto" w:fill="FFFFFF" w:themeFill="background1"/>
          <w:tblCellMar>
            <w:top w:w="0" w:type="dxa"/>
            <w:left w:w="108" w:type="dxa"/>
            <w:bottom w:w="0" w:type="dxa"/>
            <w:right w:w="108" w:type="dxa"/>
          </w:tblCellMar>
        </w:tblPrEx>
        <w:trPr>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10</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俞刚</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310230</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0451</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沪崇消行罚决字〔2022〕第0088号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对机关、团体、企业、事业等单位不履行消防安全职责，责令限期改正，逾期不改正的处罚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《中华人民共和国消防法》第六十七条</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r>
        <w:tblPrEx>
          <w:tblCellMar>
            <w:top w:w="0" w:type="dxa"/>
            <w:left w:w="108" w:type="dxa"/>
            <w:bottom w:w="0" w:type="dxa"/>
            <w:right w:w="108" w:type="dxa"/>
          </w:tblCellMar>
        </w:tblPrEx>
        <w:trPr>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eastAsia"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11</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杨平</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342601</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4611</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沪徐消行罚决字〔2023〕第0062号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对人员密集场所使用不合格的消防产品或者国家明令淘汰的消防产品的，责令限期改正，逾期不改正的处罚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《中华人民共和国消防法》第六十五条第二款之规定</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bl>
    <w:p>
      <w:pPr>
        <w:pStyle w:val="2"/>
        <w:rPr>
          <w:rFonts w:ascii="方正仿宋_GBK" w:hAnsi="方正仿宋_GBK" w:eastAsia="方正仿宋_GBK"/>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- 29 -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- 29 -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MmViMWQ4MWZhMWI1MTJkNWRiNjJjM2EwM2NjZDQifQ=="/>
  </w:docVars>
  <w:rsids>
    <w:rsidRoot w:val="35F46F4F"/>
    <w:rsid w:val="000449F8"/>
    <w:rsid w:val="0006685D"/>
    <w:rsid w:val="00070FC4"/>
    <w:rsid w:val="00086894"/>
    <w:rsid w:val="00090DFC"/>
    <w:rsid w:val="000D0B23"/>
    <w:rsid w:val="00130291"/>
    <w:rsid w:val="001A3BC0"/>
    <w:rsid w:val="001A483E"/>
    <w:rsid w:val="001B1AFF"/>
    <w:rsid w:val="00225BE1"/>
    <w:rsid w:val="00232021"/>
    <w:rsid w:val="00291DF5"/>
    <w:rsid w:val="0029259C"/>
    <w:rsid w:val="002971C9"/>
    <w:rsid w:val="002A086D"/>
    <w:rsid w:val="002C4928"/>
    <w:rsid w:val="0031798E"/>
    <w:rsid w:val="003663D9"/>
    <w:rsid w:val="00367890"/>
    <w:rsid w:val="003829B5"/>
    <w:rsid w:val="003B58EC"/>
    <w:rsid w:val="003C23C3"/>
    <w:rsid w:val="003C5F3B"/>
    <w:rsid w:val="003F056B"/>
    <w:rsid w:val="0041001A"/>
    <w:rsid w:val="00424211"/>
    <w:rsid w:val="00431A0F"/>
    <w:rsid w:val="00482050"/>
    <w:rsid w:val="004958BF"/>
    <w:rsid w:val="004B634E"/>
    <w:rsid w:val="004B6D10"/>
    <w:rsid w:val="004F1C0C"/>
    <w:rsid w:val="00527EB9"/>
    <w:rsid w:val="00535D69"/>
    <w:rsid w:val="00587EE6"/>
    <w:rsid w:val="005C260A"/>
    <w:rsid w:val="00613C88"/>
    <w:rsid w:val="006352A6"/>
    <w:rsid w:val="006429CE"/>
    <w:rsid w:val="0064414E"/>
    <w:rsid w:val="00645722"/>
    <w:rsid w:val="00647179"/>
    <w:rsid w:val="006575A4"/>
    <w:rsid w:val="006805E4"/>
    <w:rsid w:val="006B0132"/>
    <w:rsid w:val="006B15D5"/>
    <w:rsid w:val="006B5C27"/>
    <w:rsid w:val="006C5F7E"/>
    <w:rsid w:val="006E10F1"/>
    <w:rsid w:val="006E77AA"/>
    <w:rsid w:val="0070642B"/>
    <w:rsid w:val="007A347B"/>
    <w:rsid w:val="007A4414"/>
    <w:rsid w:val="007A4429"/>
    <w:rsid w:val="007B2AD2"/>
    <w:rsid w:val="007E7D11"/>
    <w:rsid w:val="00807C1D"/>
    <w:rsid w:val="0087785B"/>
    <w:rsid w:val="00890EAC"/>
    <w:rsid w:val="008E415E"/>
    <w:rsid w:val="00920CF6"/>
    <w:rsid w:val="009331B2"/>
    <w:rsid w:val="009351A6"/>
    <w:rsid w:val="00965C0B"/>
    <w:rsid w:val="009752AA"/>
    <w:rsid w:val="00A227B5"/>
    <w:rsid w:val="00A77003"/>
    <w:rsid w:val="00A868A7"/>
    <w:rsid w:val="00AE1964"/>
    <w:rsid w:val="00B06824"/>
    <w:rsid w:val="00B56060"/>
    <w:rsid w:val="00B63F39"/>
    <w:rsid w:val="00B93D8C"/>
    <w:rsid w:val="00BE7E06"/>
    <w:rsid w:val="00C10B83"/>
    <w:rsid w:val="00C26C00"/>
    <w:rsid w:val="00C50048"/>
    <w:rsid w:val="00C6462B"/>
    <w:rsid w:val="00CD2ADB"/>
    <w:rsid w:val="00CE2287"/>
    <w:rsid w:val="00D53E5E"/>
    <w:rsid w:val="00D73B9D"/>
    <w:rsid w:val="00D75322"/>
    <w:rsid w:val="00D96A8A"/>
    <w:rsid w:val="00E35475"/>
    <w:rsid w:val="00E37BF1"/>
    <w:rsid w:val="00E51567"/>
    <w:rsid w:val="00E8688B"/>
    <w:rsid w:val="00EC78E0"/>
    <w:rsid w:val="00EE1212"/>
    <w:rsid w:val="00EF60B2"/>
    <w:rsid w:val="00F13C88"/>
    <w:rsid w:val="00F50440"/>
    <w:rsid w:val="00F5239D"/>
    <w:rsid w:val="00F57D1E"/>
    <w:rsid w:val="00F77169"/>
    <w:rsid w:val="00F81983"/>
    <w:rsid w:val="00F95893"/>
    <w:rsid w:val="00FF098B"/>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B020B0"/>
    <w:rsid w:val="43F4589C"/>
    <w:rsid w:val="443C0FE2"/>
    <w:rsid w:val="44554695"/>
    <w:rsid w:val="445B5895"/>
    <w:rsid w:val="44E730B1"/>
    <w:rsid w:val="46000F07"/>
    <w:rsid w:val="46840AC6"/>
    <w:rsid w:val="46A82A0A"/>
    <w:rsid w:val="46D512DD"/>
    <w:rsid w:val="473E0953"/>
    <w:rsid w:val="474C47E9"/>
    <w:rsid w:val="474E5373"/>
    <w:rsid w:val="47D273FC"/>
    <w:rsid w:val="48B23875"/>
    <w:rsid w:val="48CE36A3"/>
    <w:rsid w:val="48D71BD9"/>
    <w:rsid w:val="491D59FB"/>
    <w:rsid w:val="49C70FFF"/>
    <w:rsid w:val="49E129BF"/>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582FCA"/>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6E5628"/>
    <w:rsid w:val="63726281"/>
    <w:rsid w:val="63816ED7"/>
    <w:rsid w:val="63CB7258"/>
    <w:rsid w:val="64363010"/>
    <w:rsid w:val="64581071"/>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7009BD"/>
    <w:rsid w:val="6C8023AE"/>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Plain Text"/>
    <w:basedOn w:val="1"/>
    <w:link w:val="16"/>
    <w:qFormat/>
    <w:uiPriority w:val="99"/>
    <w:rPr>
      <w:rFonts w:ascii="宋体" w:hAnsi="Courier New" w:eastAsia="宋体"/>
      <w:szCs w:val="21"/>
    </w:rPr>
  </w:style>
  <w:style w:type="paragraph" w:styleId="3">
    <w:name w:val="Normal Indent"/>
    <w:basedOn w:val="1"/>
    <w:qFormat/>
    <w:uiPriority w:val="0"/>
    <w:pPr>
      <w:ind w:firstLine="420" w:firstLineChars="200"/>
    </w:pPr>
  </w:style>
  <w:style w:type="paragraph" w:styleId="4">
    <w:name w:val="Body Text"/>
    <w:basedOn w:val="1"/>
    <w:next w:val="1"/>
    <w:unhideWhenUsed/>
    <w:qFormat/>
    <w:uiPriority w:val="99"/>
    <w:pPr>
      <w:spacing w:after="120"/>
    </w:pPr>
  </w:style>
  <w:style w:type="paragraph" w:styleId="5">
    <w:name w:val="Body Text Indent"/>
    <w:basedOn w:val="1"/>
    <w:qFormat/>
    <w:uiPriority w:val="0"/>
    <w:pPr>
      <w:spacing w:line="600" w:lineRule="exact"/>
      <w:ind w:firstLine="640" w:firstLineChars="200"/>
    </w:pPr>
    <w:rPr>
      <w:rFonts w:ascii="仿宋_GB2312" w:eastAsia="仿宋_GB2312"/>
      <w:sz w:val="32"/>
    </w:rPr>
  </w:style>
  <w:style w:type="paragraph" w:styleId="6">
    <w:name w:val="Date"/>
    <w:basedOn w:val="1"/>
    <w:next w:val="1"/>
    <w:unhideWhenUsed/>
    <w:qFormat/>
    <w:uiPriority w:val="99"/>
    <w:pPr>
      <w:ind w:left="100" w:leftChars="2500"/>
    </w:pPr>
  </w:style>
  <w:style w:type="paragraph" w:styleId="7">
    <w:name w:val="Balloon Text"/>
    <w:basedOn w:val="1"/>
    <w:link w:val="33"/>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5"/>
    <w:next w:val="6"/>
    <w:unhideWhenUsed/>
    <w:qFormat/>
    <w:uiPriority w:val="99"/>
    <w:pPr>
      <w:ind w:firstLine="420"/>
    </w:pPr>
  </w:style>
  <w:style w:type="character" w:styleId="14">
    <w:name w:val="Emphasis"/>
    <w:basedOn w:val="13"/>
    <w:qFormat/>
    <w:uiPriority w:val="0"/>
    <w:rPr>
      <w:i/>
    </w:rPr>
  </w:style>
  <w:style w:type="character" w:styleId="15">
    <w:name w:val="Hyperlink"/>
    <w:basedOn w:val="13"/>
    <w:unhideWhenUsed/>
    <w:qFormat/>
    <w:uiPriority w:val="99"/>
    <w:rPr>
      <w:color w:val="0563C1"/>
      <w:u w:val="single"/>
    </w:rPr>
  </w:style>
  <w:style w:type="character" w:customStyle="1" w:styleId="16">
    <w:name w:val="纯文本 Char"/>
    <w:basedOn w:val="13"/>
    <w:link w:val="2"/>
    <w:qFormat/>
    <w:uiPriority w:val="99"/>
    <w:rPr>
      <w:rFonts w:ascii="宋体" w:hAnsi="Courier New" w:cstheme="minorBidi"/>
      <w:kern w:val="2"/>
      <w:sz w:val="21"/>
      <w:szCs w:val="21"/>
    </w:rPr>
  </w:style>
  <w:style w:type="character" w:customStyle="1" w:styleId="17">
    <w:name w:val="页脚 Char"/>
    <w:basedOn w:val="13"/>
    <w:link w:val="8"/>
    <w:qFormat/>
    <w:uiPriority w:val="0"/>
    <w:rPr>
      <w:kern w:val="2"/>
      <w:sz w:val="18"/>
      <w:szCs w:val="18"/>
    </w:rPr>
  </w:style>
  <w:style w:type="character" w:customStyle="1" w:styleId="18">
    <w:name w:val="页眉 Char"/>
    <w:basedOn w:val="13"/>
    <w:link w:val="9"/>
    <w:qFormat/>
    <w:uiPriority w:val="0"/>
    <w:rPr>
      <w:kern w:val="2"/>
      <w:sz w:val="18"/>
      <w:szCs w:val="18"/>
    </w:rPr>
  </w:style>
  <w:style w:type="paragraph" w:customStyle="1" w:styleId="19">
    <w:name w:val="Default"/>
    <w:next w:val="1"/>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unhideWhenUsed/>
    <w:qFormat/>
    <w:uiPriority w:val="99"/>
    <w:pPr>
      <w:ind w:firstLine="420" w:firstLineChars="200"/>
    </w:pPr>
  </w:style>
  <w:style w:type="table" w:customStyle="1" w:styleId="21">
    <w:name w:val="Table Normal"/>
    <w:unhideWhenUsed/>
    <w:qFormat/>
    <w:uiPriority w:val="0"/>
    <w:tblPr>
      <w:tblCellMar>
        <w:top w:w="0" w:type="dxa"/>
        <w:left w:w="0" w:type="dxa"/>
        <w:bottom w:w="0" w:type="dxa"/>
        <w:right w:w="0" w:type="dxa"/>
      </w:tblCellMar>
    </w:tblPr>
  </w:style>
  <w:style w:type="paragraph" w:customStyle="1" w:styleId="22">
    <w:name w:val="规划专栏内容"/>
    <w:basedOn w:val="23"/>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qFormat/>
    <w:uiPriority w:val="0"/>
    <w:pPr>
      <w:tabs>
        <w:tab w:val="left" w:pos="2169"/>
        <w:tab w:val="center" w:pos="4373"/>
      </w:tabs>
      <w:spacing w:line="600" w:lineRule="exact"/>
    </w:pPr>
    <w:rPr>
      <w:sz w:val="28"/>
    </w:rPr>
  </w:style>
  <w:style w:type="paragraph" w:customStyle="1" w:styleId="24">
    <w:name w:val="规划专栏表头"/>
    <w:basedOn w:val="25"/>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qFormat/>
    <w:uiPriority w:val="0"/>
    <w:pPr>
      <w:tabs>
        <w:tab w:val="left" w:pos="2169"/>
        <w:tab w:val="center" w:pos="4373"/>
      </w:tabs>
    </w:pPr>
  </w:style>
  <w:style w:type="paragraph" w:customStyle="1" w:styleId="26">
    <w:name w:val="规划三级标题"/>
    <w:basedOn w:val="27"/>
    <w:qFormat/>
    <w:uiPriority w:val="0"/>
    <w:pPr>
      <w:tabs>
        <w:tab w:val="left" w:pos="2169"/>
        <w:tab w:val="center" w:pos="4373"/>
      </w:tabs>
    </w:pPr>
  </w:style>
  <w:style w:type="paragraph" w:customStyle="1" w:styleId="27">
    <w:name w:val="规划二级标题"/>
    <w:basedOn w:val="28"/>
    <w:next w:val="30"/>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qFormat/>
    <w:uiPriority w:val="0"/>
    <w:pPr>
      <w:overflowPunct w:val="0"/>
      <w:spacing w:line="580" w:lineRule="exact"/>
    </w:pPr>
  </w:style>
  <w:style w:type="paragraph" w:customStyle="1" w:styleId="31">
    <w:name w:val="0"/>
    <w:basedOn w:val="1"/>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qFormat/>
    <w:uiPriority w:val="0"/>
    <w:pPr>
      <w:ind w:firstLine="200" w:firstLineChars="200"/>
    </w:pPr>
    <w:rPr>
      <w:rFonts w:cs="Calibri"/>
      <w:color w:val="000000"/>
      <w:szCs w:val="21"/>
    </w:rPr>
  </w:style>
  <w:style w:type="character" w:customStyle="1" w:styleId="33">
    <w:name w:val="批注框文本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30</Pages>
  <Words>16005</Words>
  <Characters>20326</Characters>
  <Lines>13955</Lines>
  <Paragraphs>7309</Paragraphs>
  <TotalTime>110</TotalTime>
  <ScaleCrop>false</ScaleCrop>
  <LinksUpToDate>false</LinksUpToDate>
  <CharactersWithSpaces>20326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安吉丽娜</cp:lastModifiedBy>
  <cp:lastPrinted>2023-04-28T01:45:00Z</cp:lastPrinted>
  <dcterms:modified xsi:type="dcterms:W3CDTF">2023-07-06T07:58:48Z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E2F636C905BA4011A27DA21EF44923C1_13</vt:lpwstr>
  </property>
</Properties>
</file>