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w:t>
      </w:r>
      <w:r w:rsidR="00645BFB">
        <w:rPr>
          <w:rFonts w:ascii="方正小标宋简体" w:eastAsia="方正小标宋简体" w:hAnsi="方正小标宋简体" w:hint="eastAsia"/>
          <w:sz w:val="44"/>
          <w:szCs w:val="44"/>
        </w:rPr>
        <w:t>4</w:t>
      </w:r>
      <w:r w:rsidRPr="00291DF5">
        <w:rPr>
          <w:rFonts w:ascii="方正小标宋简体" w:eastAsia="方正小标宋简体" w:hAnsi="方正小标宋简体" w:hint="eastAsia"/>
          <w:sz w:val="44"/>
          <w:szCs w:val="44"/>
        </w:rPr>
        <w:t>年</w:t>
      </w:r>
      <w:r w:rsidR="001B42EB">
        <w:rPr>
          <w:rFonts w:ascii="方正小标宋简体" w:eastAsia="方正小标宋简体" w:hAnsi="方正小标宋简体" w:hint="eastAsia"/>
          <w:sz w:val="44"/>
          <w:szCs w:val="44"/>
        </w:rPr>
        <w:t>1</w:t>
      </w:r>
      <w:r w:rsidRPr="00291DF5">
        <w:rPr>
          <w:rFonts w:ascii="方正小标宋简体" w:eastAsia="方正小标宋简体" w:hAnsi="方正小标宋简体" w:hint="eastAsia"/>
          <w:sz w:val="44"/>
          <w:szCs w:val="44"/>
        </w:rPr>
        <w:t>月份</w:t>
      </w:r>
      <w:r w:rsidR="008A4A99">
        <w:rPr>
          <w:rFonts w:ascii="方正小标宋简体" w:eastAsia="方正小标宋简体" w:hAnsi="方正小标宋简体" w:hint="eastAsia"/>
          <w:sz w:val="44"/>
          <w:szCs w:val="44"/>
        </w:rPr>
        <w:t>下</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689"/>
        <w:gridCol w:w="1551"/>
        <w:gridCol w:w="1483"/>
        <w:gridCol w:w="1453"/>
        <w:gridCol w:w="1329"/>
      </w:tblGrid>
      <w:tr w:rsidR="00B06824" w:rsidRPr="00431A0F" w:rsidTr="00635E9F">
        <w:trPr>
          <w:cantSplit/>
          <w:trHeight w:val="57"/>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上海市浦东新区洋</w:t>
            </w:r>
            <w:proofErr w:type="gramStart"/>
            <w:r w:rsidRPr="00635E9F">
              <w:rPr>
                <w:rFonts w:ascii="Times New Roman" w:eastAsia="方正仿宋_GBK" w:hAnsi="Times New Roman" w:cs="Times New Roman"/>
                <w:sz w:val="22"/>
                <w:szCs w:val="22"/>
              </w:rPr>
              <w:t>泾街道天吉汽</w:t>
            </w:r>
            <w:proofErr w:type="gramEnd"/>
            <w:r w:rsidRPr="00635E9F">
              <w:rPr>
                <w:rFonts w:ascii="Times New Roman" w:eastAsia="方正仿宋_GBK" w:hAnsi="Times New Roman" w:cs="Times New Roman"/>
                <w:sz w:val="22"/>
                <w:szCs w:val="22"/>
              </w:rPr>
              <w:t>摩配件维修部</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92310115MA1L9L3K73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hyperlink w:tooltip="上海蔓越酒店管理有限公司" w:history="1">
              <w:proofErr w:type="gramStart"/>
              <w:r w:rsidRPr="00635E9F">
                <w:rPr>
                  <w:rStyle w:val="af7"/>
                  <w:rFonts w:ascii="Times New Roman" w:eastAsia="方正仿宋_GBK" w:hAnsi="Times New Roman" w:cs="Times New Roman"/>
                  <w:color w:val="auto"/>
                  <w:sz w:val="22"/>
                  <w:szCs w:val="22"/>
                  <w:u w:val="none"/>
                </w:rPr>
                <w:t>沪浦消行罚决</w:t>
              </w:r>
              <w:proofErr w:type="gramEnd"/>
              <w:r w:rsidRPr="00635E9F">
                <w:rPr>
                  <w:rStyle w:val="af7"/>
                  <w:rFonts w:ascii="Times New Roman" w:eastAsia="方正仿宋_GBK" w:hAnsi="Times New Roman" w:cs="Times New Roman"/>
                  <w:color w:val="auto"/>
                  <w:sz w:val="22"/>
                  <w:szCs w:val="22"/>
                  <w:u w:val="none"/>
                </w:rPr>
                <w:t>字〔</w:t>
              </w:r>
              <w:r w:rsidRPr="00635E9F">
                <w:rPr>
                  <w:rStyle w:val="af7"/>
                  <w:rFonts w:ascii="Times New Roman" w:eastAsia="方正仿宋_GBK" w:hAnsi="Times New Roman" w:cs="Times New Roman"/>
                  <w:color w:val="auto"/>
                  <w:sz w:val="22"/>
                  <w:szCs w:val="22"/>
                  <w:u w:val="none"/>
                </w:rPr>
                <w:t>2024</w:t>
              </w:r>
              <w:r w:rsidRPr="00635E9F">
                <w:rPr>
                  <w:rStyle w:val="af7"/>
                  <w:rFonts w:ascii="Times New Roman" w:eastAsia="方正仿宋_GBK" w:hAnsi="Times New Roman" w:cs="Times New Roman"/>
                  <w:color w:val="auto"/>
                  <w:sz w:val="22"/>
                  <w:szCs w:val="22"/>
                  <w:u w:val="none"/>
                </w:rPr>
                <w:t>〕第</w:t>
              </w:r>
              <w:r w:rsidRPr="00635E9F">
                <w:rPr>
                  <w:rStyle w:val="af7"/>
                  <w:rFonts w:ascii="Times New Roman" w:eastAsia="方正仿宋_GBK" w:hAnsi="Times New Roman" w:cs="Times New Roman"/>
                  <w:color w:val="auto"/>
                  <w:sz w:val="22"/>
                  <w:szCs w:val="22"/>
                  <w:u w:val="none"/>
                </w:rPr>
                <w:t>1004</w:t>
              </w:r>
              <w:r w:rsidRPr="00635E9F">
                <w:rPr>
                  <w:rStyle w:val="af7"/>
                  <w:rFonts w:ascii="Times New Roman" w:eastAsia="方正仿宋_GBK" w:hAnsi="Times New Roman" w:cs="Times New Roman"/>
                  <w:color w:val="auto"/>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上海合东物业管理有限公司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91310118631332052D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hyperlink w:tooltip="上海蔓越酒店管理有限公司" w:history="1">
              <w:proofErr w:type="gramStart"/>
              <w:r w:rsidRPr="00635E9F">
                <w:rPr>
                  <w:rStyle w:val="af7"/>
                  <w:rFonts w:ascii="Times New Roman" w:eastAsia="方正仿宋_GBK" w:hAnsi="Times New Roman" w:cs="Times New Roman"/>
                  <w:color w:val="auto"/>
                  <w:sz w:val="22"/>
                  <w:szCs w:val="22"/>
                  <w:u w:val="none"/>
                </w:rPr>
                <w:t>沪浦消行罚决</w:t>
              </w:r>
              <w:proofErr w:type="gramEnd"/>
              <w:r w:rsidRPr="00635E9F">
                <w:rPr>
                  <w:rStyle w:val="af7"/>
                  <w:rFonts w:ascii="Times New Roman" w:eastAsia="方正仿宋_GBK" w:hAnsi="Times New Roman" w:cs="Times New Roman"/>
                  <w:color w:val="auto"/>
                  <w:sz w:val="22"/>
                  <w:szCs w:val="22"/>
                  <w:u w:val="none"/>
                </w:rPr>
                <w:t>字〔</w:t>
              </w:r>
              <w:r w:rsidRPr="00635E9F">
                <w:rPr>
                  <w:rStyle w:val="af7"/>
                  <w:rFonts w:ascii="Times New Roman" w:eastAsia="方正仿宋_GBK" w:hAnsi="Times New Roman" w:cs="Times New Roman"/>
                  <w:color w:val="auto"/>
                  <w:sz w:val="22"/>
                  <w:szCs w:val="22"/>
                  <w:u w:val="none"/>
                </w:rPr>
                <w:t>2024</w:t>
              </w:r>
              <w:r w:rsidRPr="00635E9F">
                <w:rPr>
                  <w:rStyle w:val="af7"/>
                  <w:rFonts w:ascii="Times New Roman" w:eastAsia="方正仿宋_GBK" w:hAnsi="Times New Roman" w:cs="Times New Roman"/>
                  <w:color w:val="auto"/>
                  <w:sz w:val="22"/>
                  <w:szCs w:val="22"/>
                  <w:u w:val="none"/>
                </w:rPr>
                <w:t>〕第</w:t>
              </w:r>
              <w:r w:rsidRPr="00635E9F">
                <w:rPr>
                  <w:rStyle w:val="af7"/>
                  <w:rFonts w:ascii="Times New Roman" w:eastAsia="方正仿宋_GBK" w:hAnsi="Times New Roman" w:cs="Times New Roman"/>
                  <w:color w:val="auto"/>
                  <w:sz w:val="22"/>
                  <w:szCs w:val="22"/>
                  <w:u w:val="none"/>
                </w:rPr>
                <w:t>1005</w:t>
              </w:r>
              <w:r w:rsidRPr="00635E9F">
                <w:rPr>
                  <w:rStyle w:val="af7"/>
                  <w:rFonts w:ascii="Times New Roman" w:eastAsia="方正仿宋_GBK" w:hAnsi="Times New Roman" w:cs="Times New Roman"/>
                  <w:color w:val="auto"/>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艾</w:t>
            </w:r>
            <w:proofErr w:type="gramStart"/>
            <w:r w:rsidRPr="00635E9F">
              <w:rPr>
                <w:rFonts w:ascii="Times New Roman" w:eastAsia="方正仿宋_GBK" w:hAnsi="Times New Roman" w:cs="Times New Roman"/>
                <w:sz w:val="22"/>
                <w:szCs w:val="22"/>
              </w:rPr>
              <w:t>文德伊思灵</w:t>
            </w:r>
            <w:proofErr w:type="gramEnd"/>
            <w:r w:rsidRPr="00635E9F">
              <w:rPr>
                <w:rFonts w:ascii="Times New Roman" w:eastAsia="方正仿宋_GBK" w:hAnsi="Times New Roman" w:cs="Times New Roman"/>
                <w:sz w:val="22"/>
                <w:szCs w:val="22"/>
              </w:rPr>
              <w:t>商务咨询（上海）有限公司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9131011567622838X2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1007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上海阡业电力科技发展有限公司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91310115MA1HBDJB0J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3003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上海裕皖实业发展有限公司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91310115687318129M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3004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上海车</w:t>
            </w:r>
            <w:proofErr w:type="gramStart"/>
            <w:r w:rsidRPr="00635E9F">
              <w:rPr>
                <w:rFonts w:ascii="Times New Roman" w:eastAsia="方正仿宋_GBK" w:hAnsi="Times New Roman" w:cs="Times New Roman"/>
                <w:sz w:val="22"/>
                <w:szCs w:val="22"/>
              </w:rPr>
              <w:t>咨</w:t>
            </w:r>
            <w:proofErr w:type="gramEnd"/>
            <w:r w:rsidRPr="00635E9F">
              <w:rPr>
                <w:rFonts w:ascii="Times New Roman" w:eastAsia="方正仿宋_GBK" w:hAnsi="Times New Roman" w:cs="Times New Roman"/>
                <w:sz w:val="22"/>
                <w:szCs w:val="22"/>
              </w:rPr>
              <w:t>行汽车服务有限公司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91310115MACA39L29P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300</w:t>
            </w:r>
            <w:r w:rsidRPr="00635E9F">
              <w:rPr>
                <w:rFonts w:ascii="Times New Roman" w:eastAsia="方正仿宋_GBK" w:hAnsi="Times New Roman" w:cs="Times New Roman"/>
                <w:sz w:val="20"/>
                <w:szCs w:val="20"/>
              </w:rPr>
              <w:t>5</w:t>
            </w:r>
            <w:r w:rsidRPr="00635E9F">
              <w:rPr>
                <w:rFonts w:ascii="Times New Roman" w:eastAsia="方正仿宋_GBK" w:hAnsi="Times New Roman" w:cs="Times New Roman"/>
                <w:sz w:val="20"/>
                <w:szCs w:val="20"/>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对机关、团体、企业、事业等单位不履行消防安全职责，责令限期改正，逾期不改正的处罚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《中华人民共和国消防法》第六十七条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浙江中天</w:t>
            </w:r>
            <w:proofErr w:type="gramStart"/>
            <w:r w:rsidRPr="00635E9F">
              <w:rPr>
                <w:rFonts w:ascii="Times New Roman" w:eastAsia="方正仿宋_GBK" w:hAnsi="Times New Roman" w:cs="Times New Roman"/>
                <w:sz w:val="22"/>
                <w:szCs w:val="22"/>
              </w:rPr>
              <w:t>恒筑钢</w:t>
            </w:r>
            <w:proofErr w:type="gramEnd"/>
            <w:r w:rsidRPr="00635E9F">
              <w:rPr>
                <w:rFonts w:ascii="Times New Roman" w:eastAsia="方正仿宋_GBK" w:hAnsi="Times New Roman" w:cs="Times New Roman"/>
                <w:sz w:val="22"/>
                <w:szCs w:val="22"/>
              </w:rPr>
              <w:t>构有限公司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913301857517015884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4005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对非人员密集场所使用不符合市场准入的消防产品、不合格的消防产品或者国家明令淘汰的消防产品的，责令限期改正</w:t>
            </w:r>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《消防产品监督管理规定》（公安部令第</w:t>
            </w:r>
            <w:r w:rsidRPr="00635E9F">
              <w:rPr>
                <w:rFonts w:ascii="Times New Roman" w:eastAsia="方正仿宋_GBK" w:hAnsi="Times New Roman" w:cs="Times New Roman"/>
                <w:sz w:val="22"/>
                <w:szCs w:val="22"/>
              </w:rPr>
              <w:t>122</w:t>
            </w:r>
            <w:r w:rsidRPr="00635E9F">
              <w:rPr>
                <w:rFonts w:ascii="Times New Roman" w:eastAsia="方正仿宋_GBK" w:hAnsi="Times New Roman" w:cs="Times New Roman"/>
                <w:sz w:val="22"/>
                <w:szCs w:val="22"/>
              </w:rPr>
              <w:t>号）第三十六条第二款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丰田纺织（中国）有限公司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913100007374542180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4007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上海舞翼密封技术有限公司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913101155997503332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4008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上海市浦东</w:t>
            </w:r>
            <w:proofErr w:type="gramStart"/>
            <w:r w:rsidRPr="00635E9F">
              <w:rPr>
                <w:rFonts w:ascii="Times New Roman" w:eastAsia="方正仿宋_GBK" w:hAnsi="Times New Roman" w:cs="Times New Roman"/>
                <w:sz w:val="22"/>
                <w:szCs w:val="22"/>
              </w:rPr>
              <w:t>新区浦兴路</w:t>
            </w:r>
            <w:proofErr w:type="gramEnd"/>
            <w:r w:rsidRPr="00635E9F">
              <w:rPr>
                <w:rFonts w:ascii="Times New Roman" w:eastAsia="方正仿宋_GBK" w:hAnsi="Times New Roman" w:cs="Times New Roman"/>
                <w:sz w:val="22"/>
                <w:szCs w:val="22"/>
              </w:rPr>
              <w:t>街道郭家电动自行车店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92310115MABWUBJU6A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5001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上海月和餐饮管理有限公司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91310115MA1K4PUB8M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5002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京车会</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上海</w:t>
            </w:r>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汽车服务有限公司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91310117MA7C3A7M9U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5005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上海弘都美容</w:t>
            </w:r>
            <w:proofErr w:type="gramEnd"/>
            <w:r w:rsidRPr="00635E9F">
              <w:rPr>
                <w:rFonts w:ascii="Times New Roman" w:eastAsia="方正仿宋_GBK" w:hAnsi="Times New Roman" w:cs="Times New Roman"/>
                <w:sz w:val="22"/>
                <w:szCs w:val="22"/>
              </w:rPr>
              <w:t>咨询服务有限公司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91310120MA1HTWU002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5004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上海晟嘉酒店投资管理有限公司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91310115568014915P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6008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上海波光酒店管理有限公司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91310115MA1HB9JD6A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6009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上海市浦东新区三林镇郑乐乐餐饮店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92310115MABTP8Q4X2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6010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上海万象文化发展有限公司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913101126929888137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7001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上海能润针织有限公司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91310115572683732G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2012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上海深申影业有限公司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91310115MA1H9FC784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2013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上海禹洲商业投资管理有限公司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91310115324547547C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2014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上海紫赛建筑工程</w:t>
            </w:r>
            <w:proofErr w:type="gramEnd"/>
            <w:r w:rsidRPr="00635E9F">
              <w:rPr>
                <w:rFonts w:ascii="Times New Roman" w:eastAsia="方正仿宋_GBK" w:hAnsi="Times New Roman" w:cs="Times New Roman"/>
                <w:sz w:val="22"/>
                <w:szCs w:val="22"/>
              </w:rPr>
              <w:t>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9131011277761700XA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沪浦消行罚决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8004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浦东新区消防救援支队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上海驿号餐饮有限公司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91310101552990452X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沪黄消行罚决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黄浦区消防救援支队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上海尚义房屋租赁有限公司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9131010166937168X1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沪黄消行罚决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黄浦区消防救援支队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上海世纪联华超市黄浦有限公司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913101016694366232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沪黄消行罚决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黄浦区消防救援支队</w:t>
            </w:r>
          </w:p>
        </w:tc>
      </w:tr>
      <w:tr w:rsidR="00635E9F" w:rsidRPr="00431A0F" w:rsidTr="00635E9F">
        <w:trPr>
          <w:cantSplit/>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上海教寓实业有限公司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913101016303550173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沪黄消行罚决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黄浦区消防救援支队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上海朝鑫宾馆有限公司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91310101669362097B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沪黄消行罚决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黄浦区消防救援支队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上海金光外滩置地有限公司（外滩中心）</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91310000607309071E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沪黄消行罚决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黄浦区消防救援支队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曌</w:t>
            </w:r>
            <w:proofErr w:type="gramEnd"/>
            <w:r w:rsidRPr="00635E9F">
              <w:rPr>
                <w:rFonts w:ascii="Times New Roman" w:eastAsia="方正仿宋_GBK" w:hAnsi="Times New Roman" w:cs="Times New Roman"/>
                <w:sz w:val="22"/>
                <w:szCs w:val="22"/>
              </w:rPr>
              <w:t>客物业管理有限公司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91310101MA1FP83261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沪黄消行罚决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《高层民用建筑消防安全管理规定》第四十七条第一款第四项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黄浦区消防救援支队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上海兴鄱宾馆有限公司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91310101MA1FP8NJ21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沪黄消行罚决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黄浦区消防救援支队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上海仁玥宾馆有限公司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91310101MA1FPBUQ29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沪黄消行罚决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黄浦区消防救援支队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上海深颗餐饮管理有限公司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91310101MACKTLF326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沪黄消行罚决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黄浦区消防救援支队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溪冬（上海）健康科技有限公司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91310000MA7CM6RL0R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沪黄消行罚决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黄浦区消防救援支队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上海隐彧餐饮管理有限公司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91310105MABXWP6AXG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沪长消行罚决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长宁区消防救援支队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上海锌貌医疗器械有限公司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91310105MA1FW72H8A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沪长消行罚决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长宁区消防救援支队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一兆</w:t>
            </w:r>
            <w:proofErr w:type="gramEnd"/>
            <w:r w:rsidRPr="00635E9F">
              <w:rPr>
                <w:rFonts w:ascii="Times New Roman" w:eastAsia="方正仿宋_GBK" w:hAnsi="Times New Roman" w:cs="Times New Roman"/>
                <w:sz w:val="22"/>
                <w:szCs w:val="22"/>
              </w:rPr>
              <w:t>韦德健身管理有限公司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91310115671105487W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沪长消行罚决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长宁区消防救援支队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上海丽海沐浴有限公司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91310105736679271G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沪长消行罚决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长宁区消防救援支队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上海展昱企业管理有限公司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91310105697292989U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沪长消行罚决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长宁区消防救援支队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上海文木月子文化传媒有限公司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91310230MA1HHRL47D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沪普消行罚决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普陀区消防救援支队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凯</w:t>
            </w:r>
            <w:proofErr w:type="gramEnd"/>
            <w:r w:rsidRPr="00635E9F">
              <w:rPr>
                <w:rFonts w:ascii="Times New Roman" w:eastAsia="方正仿宋_GBK" w:hAnsi="Times New Roman" w:cs="Times New Roman"/>
                <w:sz w:val="22"/>
                <w:szCs w:val="22"/>
              </w:rPr>
              <w:t>尚物业管理有限公司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91310230MA1K1CLW0U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沪普消行罚决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普陀区消防救援支队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w:t>
            </w:r>
            <w:proofErr w:type="gramStart"/>
            <w:r w:rsidRPr="00635E9F">
              <w:rPr>
                <w:rFonts w:ascii="Times New Roman" w:eastAsia="方正仿宋_GBK" w:hAnsi="Times New Roman" w:cs="Times New Roman"/>
                <w:sz w:val="22"/>
                <w:szCs w:val="22"/>
              </w:rPr>
              <w:t>普陀区圆香茶室</w:t>
            </w:r>
            <w:proofErr w:type="gramEnd"/>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92310107MA7HT0E45R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沪普消行罚决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普陀区消防救援支队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上海市普陀区蔡园春小吃店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92310107MA1KJ9KW4Y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沪普消行罚决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普陀区消防救援支队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汤川伯餐饮</w:t>
            </w:r>
            <w:proofErr w:type="gramEnd"/>
            <w:r w:rsidRPr="00635E9F">
              <w:rPr>
                <w:rFonts w:ascii="Times New Roman" w:eastAsia="方正仿宋_GBK" w:hAnsi="Times New Roman" w:cs="Times New Roman"/>
                <w:sz w:val="22"/>
                <w:szCs w:val="22"/>
              </w:rPr>
              <w:t>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91310107MA7B3L580D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沪普消行罚决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普陀区消防救援支队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互瑞合盟体育</w:t>
            </w:r>
            <w:proofErr w:type="gramEnd"/>
            <w:r w:rsidRPr="00635E9F">
              <w:rPr>
                <w:rFonts w:ascii="Times New Roman" w:eastAsia="方正仿宋_GBK" w:hAnsi="Times New Roman" w:cs="Times New Roman"/>
                <w:sz w:val="22"/>
                <w:szCs w:val="22"/>
              </w:rPr>
              <w:t>文化发展有限公司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91310107MACUC4MJ8M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沪普消行罚决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普陀区消防救援支队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上海纬陆商业发展有限公司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91310107MA7BMBD616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沪普消行罚决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普陀区消防救援支队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上海市普陀区真如镇敬老院</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5231010742513133XN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沪普消行罚决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普陀区消防救援支队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宁波禾信建筑</w:t>
            </w:r>
            <w:proofErr w:type="gramEnd"/>
            <w:r w:rsidRPr="00635E9F">
              <w:rPr>
                <w:rFonts w:ascii="Times New Roman" w:eastAsia="方正仿宋_GBK" w:hAnsi="Times New Roman" w:cs="Times New Roman"/>
                <w:sz w:val="22"/>
                <w:szCs w:val="22"/>
              </w:rPr>
              <w:t>劳务有限公司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91330201MA290ENE8W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沪普消行罚决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普陀区消防救援支队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上海高顿教育科技有限公司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913101090934880083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沪虹消行罚决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虹口区消防救援支队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上海中远物业管理发展有限公司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9131010663205359XA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沪虹消行罚决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据《上海市消防条例》第七十条第一项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虹口区消防救援支队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上海灿余建设发展有限公司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91310115MA1H993A9U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沪虹消行罚决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虹口区消防救援支队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上海承之托物业有限公司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91310109MABX31YH1J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沪虹消行罚决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虹口区消防救援支队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窃窃私豫餐饮</w:t>
            </w:r>
            <w:proofErr w:type="gramEnd"/>
            <w:r w:rsidRPr="00635E9F">
              <w:rPr>
                <w:rFonts w:ascii="Times New Roman" w:eastAsia="方正仿宋_GBK" w:hAnsi="Times New Roman" w:cs="Times New Roman"/>
                <w:sz w:val="22"/>
                <w:szCs w:val="22"/>
              </w:rPr>
              <w:t>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91310109MA7G6LH88B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沪虹消行罚决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虹口区消防救援支队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上海新兴旺国际服饰城市场经营管理有限公司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913101096988232353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沪虹消行罚决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虹口区消防救援支队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上海新兴旺国际服饰城市场经营管理有限公司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913101096988232353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沪虹消行罚决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虹口区消防救援支队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上海梵正餐饮管理有限公司第二分公司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91310114MACN6W3Q16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杨浦区消防救援支队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迅赞供应链科技</w:t>
            </w:r>
            <w:proofErr w:type="gramEnd"/>
            <w:r w:rsidRPr="00635E9F">
              <w:rPr>
                <w:rFonts w:ascii="Times New Roman" w:eastAsia="方正仿宋_GBK" w:hAnsi="Times New Roman" w:cs="Times New Roman"/>
                <w:sz w:val="22"/>
                <w:szCs w:val="22"/>
              </w:rPr>
              <w:t>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91310118MA1JM8D86W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杨浦区消防救援支队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上海苏宁易</w:t>
            </w:r>
            <w:proofErr w:type="gramStart"/>
            <w:r w:rsidRPr="00635E9F">
              <w:rPr>
                <w:rFonts w:ascii="Times New Roman" w:eastAsia="方正仿宋_GBK" w:hAnsi="Times New Roman" w:cs="Times New Roman"/>
                <w:sz w:val="22"/>
                <w:szCs w:val="22"/>
              </w:rPr>
              <w:t>购销售</w:t>
            </w:r>
            <w:proofErr w:type="gramEnd"/>
            <w:r w:rsidRPr="00635E9F">
              <w:rPr>
                <w:rFonts w:ascii="Times New Roman" w:eastAsia="方正仿宋_GBK" w:hAnsi="Times New Roman" w:cs="Times New Roman"/>
                <w:sz w:val="22"/>
                <w:szCs w:val="22"/>
              </w:rPr>
              <w:t>有限公司五角场店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91310109737493276Y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杨浦区消防救援支队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上海又一城购物中心有限公司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91310110734055959X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杨浦区消防救援支队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上海鲍师傅餐饮管理有限公司五角场分公司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91310110MA1G8HCU5B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杨浦区消防救援支队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互戟文化</w:t>
            </w:r>
            <w:proofErr w:type="gramEnd"/>
            <w:r w:rsidRPr="00635E9F">
              <w:rPr>
                <w:rFonts w:ascii="Times New Roman" w:eastAsia="方正仿宋_GBK" w:hAnsi="Times New Roman" w:cs="Times New Roman"/>
                <w:sz w:val="22"/>
                <w:szCs w:val="22"/>
              </w:rPr>
              <w:t>传播有限公司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91310110MA1G9C8818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杨浦区消防救援支队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上海虹发休闲</w:t>
            </w:r>
            <w:proofErr w:type="gramEnd"/>
            <w:r w:rsidRPr="00635E9F">
              <w:rPr>
                <w:rFonts w:ascii="Times New Roman" w:eastAsia="方正仿宋_GBK" w:hAnsi="Times New Roman" w:cs="Times New Roman"/>
                <w:sz w:val="22"/>
                <w:szCs w:val="22"/>
              </w:rPr>
              <w:t>娱乐有限公司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91310110762238760W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杨浦区消防救援支队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上海卧龙岗酒店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91310110133295287W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杨浦区消防救援支队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上海丽营百货有限公司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91310110MA1G87Y37N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杨浦区消防救援支队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上海庆真纸业有限公司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91310112MA1GEL533M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上海领座汽车科技有限公司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91310112MAC7WDTQ26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上海吴泾第二发电有限责任公司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91310115631639185E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上海煌臻实业有限公司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91310112781522388G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上海德品体育俱乐部有限公司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91310112MA1GBL5D9B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上海程</w:t>
            </w:r>
            <w:proofErr w:type="gramStart"/>
            <w:r w:rsidRPr="00635E9F">
              <w:rPr>
                <w:rFonts w:ascii="Times New Roman" w:eastAsia="方正仿宋_GBK" w:hAnsi="Times New Roman" w:cs="Times New Roman"/>
                <w:sz w:val="22"/>
                <w:szCs w:val="22"/>
              </w:rPr>
              <w:t>玉建筑</w:t>
            </w:r>
            <w:proofErr w:type="gramEnd"/>
            <w:r w:rsidRPr="00635E9F">
              <w:rPr>
                <w:rFonts w:ascii="Times New Roman" w:eastAsia="方正仿宋_GBK" w:hAnsi="Times New Roman" w:cs="Times New Roman"/>
                <w:sz w:val="22"/>
                <w:szCs w:val="22"/>
              </w:rPr>
              <w:t>劳务分包有限公司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913101163986901008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上海开运宾馆有限公司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9131011256802331X5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上海中</w:t>
            </w:r>
            <w:proofErr w:type="gramStart"/>
            <w:r w:rsidRPr="00635E9F">
              <w:rPr>
                <w:rFonts w:ascii="Times New Roman" w:eastAsia="方正仿宋_GBK" w:hAnsi="Times New Roman" w:cs="Times New Roman"/>
                <w:sz w:val="22"/>
                <w:szCs w:val="22"/>
              </w:rPr>
              <w:t>升沃茂汽车</w:t>
            </w:r>
            <w:proofErr w:type="gramEnd"/>
            <w:r w:rsidRPr="00635E9F">
              <w:rPr>
                <w:rFonts w:ascii="Times New Roman" w:eastAsia="方正仿宋_GBK" w:hAnsi="Times New Roman" w:cs="Times New Roman"/>
                <w:sz w:val="22"/>
                <w:szCs w:val="22"/>
              </w:rPr>
              <w:t>销售服务有限公司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91310112775229572R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上海赛壹赛教育科技有限公司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91310115MA1K4EL511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松</w:t>
            </w:r>
            <w:proofErr w:type="gramStart"/>
            <w:r w:rsidRPr="00635E9F">
              <w:rPr>
                <w:rFonts w:ascii="Times New Roman" w:eastAsia="方正仿宋_GBK" w:hAnsi="Times New Roman" w:cs="Times New Roman"/>
                <w:sz w:val="22"/>
                <w:szCs w:val="22"/>
              </w:rPr>
              <w:t>漕</w:t>
            </w:r>
            <w:proofErr w:type="gramEnd"/>
            <w:r w:rsidRPr="00635E9F">
              <w:rPr>
                <w:rFonts w:ascii="Times New Roman" w:eastAsia="方正仿宋_GBK" w:hAnsi="Times New Roman" w:cs="Times New Roman"/>
                <w:sz w:val="22"/>
                <w:szCs w:val="22"/>
              </w:rPr>
              <w:t>文化创意（上海）有限公司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91310112MA1GDTLN58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上海安兴实业集团有限公司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913101127584377911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捷源汽车</w:t>
            </w:r>
            <w:proofErr w:type="gramEnd"/>
            <w:r w:rsidRPr="00635E9F">
              <w:rPr>
                <w:rFonts w:ascii="Times New Roman" w:eastAsia="方正仿宋_GBK" w:hAnsi="Times New Roman" w:cs="Times New Roman"/>
                <w:sz w:val="22"/>
                <w:szCs w:val="22"/>
              </w:rPr>
              <w:t>租赁有限公司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91310117MA1J3MQU3R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上海全迈实业有限公司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91310112757918331J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上海深试仓储有限公司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91310112631603705A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上海炊鑫餐饮有限公司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91310112MAD0YXTD7H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公众聚集场所投入使用、营业</w:t>
            </w:r>
            <w:proofErr w:type="gramStart"/>
            <w:r w:rsidRPr="00635E9F">
              <w:rPr>
                <w:rFonts w:ascii="Times New Roman" w:eastAsia="方正仿宋_GBK" w:hAnsi="Times New Roman" w:cs="Times New Roman"/>
                <w:sz w:val="22"/>
                <w:szCs w:val="22"/>
              </w:rPr>
              <w:t>前承诺</w:t>
            </w:r>
            <w:proofErr w:type="gramEnd"/>
            <w:r w:rsidRPr="00635E9F">
              <w:rPr>
                <w:rFonts w:ascii="Times New Roman" w:eastAsia="方正仿宋_GBK" w:hAnsi="Times New Roman" w:cs="Times New Roman"/>
                <w:sz w:val="22"/>
                <w:szCs w:val="22"/>
              </w:rPr>
              <w:t>失实，被撤销行政许可</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上海浪立浮投资管理有限公司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91310112558835824X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闵</w:t>
            </w:r>
            <w:proofErr w:type="gramEnd"/>
            <w:r w:rsidRPr="00635E9F">
              <w:rPr>
                <w:rFonts w:ascii="Times New Roman" w:eastAsia="方正仿宋_GBK" w:hAnsi="Times New Roman" w:cs="Times New Roman"/>
                <w:sz w:val="22"/>
                <w:szCs w:val="22"/>
              </w:rPr>
              <w:t>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闵行区消防救援支队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上海赢</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珍实业有限公司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91310113350980774Q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民共和国消防法》第十六条第一款第四项之规定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上海申安印务有限公司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91310000607202151W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上海烨</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美部件加工有限公司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91310113582071916M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上海福人仓储有限公司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913101137503325730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马士基</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供应链管理（江苏）有限公司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91320583MA1MUDR69F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上海开</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艺建筑科技股份有限公司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91310000MA1FL6PG3E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瀚</w:t>
            </w:r>
            <w:proofErr w:type="gramEnd"/>
            <w:r w:rsidRPr="00635E9F">
              <w:rPr>
                <w:rFonts w:ascii="Times New Roman" w:eastAsia="方正仿宋_GBK" w:hAnsi="Times New Roman" w:cs="Times New Roman"/>
                <w:sz w:val="22"/>
                <w:szCs w:val="22"/>
              </w:rPr>
              <w:t>通机械设备（集团）有限公司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913100007895113177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上海顺</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鼎储运有限公司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91310113078107633F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《中华人民共和国消防法》第六十条第一款第五项之规定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上海石</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化消防工程有限公司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91310230134233897D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对消防技术服务机构指派无相应资格从业人员从事社会消防技术服务活动的处罚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《社会消防技术服务管理规定》第二十七条第一款第二项之规定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上海焱</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茬实业有限公司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91310113MA1GP1D72Y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上海吉的</w:t>
            </w:r>
            <w:proofErr w:type="gramStart"/>
            <w:r w:rsidRPr="00635E9F">
              <w:rPr>
                <w:rFonts w:ascii="Times New Roman" w:eastAsia="方正仿宋_GBK" w:hAnsi="Times New Roman" w:cs="Times New Roman"/>
                <w:sz w:val="22"/>
                <w:szCs w:val="22"/>
              </w:rPr>
              <w:t>堡权胜英语</w:t>
            </w:r>
            <w:proofErr w:type="gramEnd"/>
            <w:r w:rsidRPr="00635E9F">
              <w:rPr>
                <w:rFonts w:ascii="Times New Roman" w:eastAsia="方正仿宋_GBK" w:hAnsi="Times New Roman" w:cs="Times New Roman"/>
                <w:sz w:val="22"/>
                <w:szCs w:val="22"/>
              </w:rPr>
              <w:t>培训学校有限公司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91310113MA1GNYGN16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上海竑</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祈实业有限公司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91310113MA1GM05X5T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上海宝</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康医用吸引器维修经营部</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91310113133431947M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上海吴坤物业管理有限公司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91310113MA1GLXBD43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上海老</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友经贸发展有限公司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91310113703314081M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上海申猴实业发展有限公司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913101137743255461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伸浦</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上</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海</w:t>
            </w:r>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大酒店管理有限公司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91310113MACNNWMD97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沪宝消行罚决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宝山区消防救援支队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上海金翔木材批发市场经营管理有限公司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91310114132285677E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嘉定区消防救援支队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上海千楷健康管理有限公司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91310114MA1GYBEX8T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嘉定区消防救援支队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上海铨境建设工程有限公司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91310114MA7E8NL61L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嘉定区消防救援支队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上海嘉源海艺术中心</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523101143364251173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嘉定区消防救援支队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上海安国医院</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52310114791476565H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嘉定区消防救援支队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上海七匹狼实业有限公司松江分公司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913101177683997095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沪松消行罚决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松江区消防救援支队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上海广房物业管理</w:t>
            </w:r>
            <w:proofErr w:type="gramEnd"/>
            <w:r w:rsidRPr="00635E9F">
              <w:rPr>
                <w:rFonts w:ascii="Times New Roman" w:eastAsia="方正仿宋_GBK" w:hAnsi="Times New Roman" w:cs="Times New Roman"/>
                <w:sz w:val="22"/>
                <w:szCs w:val="22"/>
              </w:rPr>
              <w:t>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91310117MA1J204A4A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沪松消行罚决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松江区消防救援支队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上海脉拓国际</w:t>
            </w:r>
            <w:proofErr w:type="gramEnd"/>
            <w:r w:rsidRPr="00635E9F">
              <w:rPr>
                <w:rFonts w:ascii="Times New Roman" w:eastAsia="方正仿宋_GBK" w:hAnsi="Times New Roman" w:cs="Times New Roman"/>
                <w:sz w:val="22"/>
                <w:szCs w:val="22"/>
              </w:rPr>
              <w:t>物流有限公司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913101045529310228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沪松消行罚决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松江区消防救援支队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上海聚彩源实业有限公司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9131000060741842XR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沪松消行罚决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松江区消防救援支队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上海鎏庭实业有限公司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91310117561943025E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沪松消行罚决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松江区消防救援支队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上海莉杰环境技术有限公司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91310116MA1J95JW1Y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金消行罚决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上海市合兴电器塑料厂</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913101161342247047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金消行罚决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上海阀门二厂实业集团有限公司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91310116MA1J9MRG8K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金消行罚决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上海阀门二厂实业集团有限公司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91310116MA1J9MRG8K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金消行罚决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上海柳一村实业有限公司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913101165559381660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金消行罚决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汉瑞普泽粉粒体技术（上海）有限公司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91310116563135240C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金消行罚决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上海鲁涵机械有限公司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91310117358443631T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金消行罚决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金山林</w:t>
            </w:r>
            <w:proofErr w:type="gramEnd"/>
            <w:r w:rsidRPr="00635E9F">
              <w:rPr>
                <w:rFonts w:ascii="Times New Roman" w:eastAsia="方正仿宋_GBK" w:hAnsi="Times New Roman" w:cs="Times New Roman"/>
                <w:sz w:val="22"/>
                <w:szCs w:val="22"/>
              </w:rPr>
              <w:t>德气体产品有限公司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913100006072009734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金消行罚决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上海衡固塑料制品有限公司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913101166711315389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金消行罚决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w:t>
            </w:r>
            <w:r w:rsidRPr="00635E9F">
              <w:rPr>
                <w:rFonts w:ascii="Times New Roman" w:eastAsia="方正仿宋_GBK" w:hAnsi="Times New Roman" w:cs="Times New Roman"/>
                <w:sz w:val="22"/>
                <w:szCs w:val="22"/>
              </w:rPr>
              <w:br/>
            </w:r>
            <w:proofErr w:type="gramStart"/>
            <w:r w:rsidRPr="00635E9F">
              <w:rPr>
                <w:rFonts w:ascii="Times New Roman" w:eastAsia="方正仿宋_GBK" w:hAnsi="Times New Roman" w:cs="Times New Roman"/>
                <w:sz w:val="22"/>
                <w:szCs w:val="22"/>
              </w:rPr>
              <w:t>金山区亭林</w:t>
            </w:r>
            <w:proofErr w:type="gramEnd"/>
            <w:r w:rsidRPr="00635E9F">
              <w:rPr>
                <w:rFonts w:ascii="Times New Roman" w:eastAsia="方正仿宋_GBK" w:hAnsi="Times New Roman" w:cs="Times New Roman"/>
                <w:sz w:val="22"/>
                <w:szCs w:val="22"/>
              </w:rPr>
              <w:t>供销合作社废品收购站</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91310116794528033L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金消行罚决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上海山</w:t>
            </w:r>
            <w:proofErr w:type="gramStart"/>
            <w:r w:rsidRPr="00635E9F">
              <w:rPr>
                <w:rFonts w:ascii="Times New Roman" w:eastAsia="方正仿宋_GBK" w:hAnsi="Times New Roman" w:cs="Times New Roman"/>
                <w:sz w:val="22"/>
                <w:szCs w:val="22"/>
              </w:rPr>
              <w:t>楠</w:t>
            </w:r>
            <w:proofErr w:type="gramEnd"/>
            <w:r w:rsidRPr="00635E9F">
              <w:rPr>
                <w:rFonts w:ascii="Times New Roman" w:eastAsia="方正仿宋_GBK" w:hAnsi="Times New Roman" w:cs="Times New Roman"/>
                <w:sz w:val="22"/>
                <w:szCs w:val="22"/>
              </w:rPr>
              <w:t>泵业（集团）有限公司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91310000672678500N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金消行罚决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上海宝日机械制造有限公司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91310116729406005P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金消行罚决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金山区消防救援支队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上海上骅涂装有限公司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91310000747624161R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青消行罚决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青浦区消防救援支队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上海建贝装饰工程有限公司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91310120MA1HPPUR0G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青消行罚决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青浦区消防救援支队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上海珍益投资管理有限公司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91310116557427036P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青消行罚决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青浦区消防救援支队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上海翊华包装材料有限公司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91310118599724346D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青消行罚决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青浦区消防救援支队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上海温莎足部保健服务有限公司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91310118MA1JP5241L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青消行罚决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公众聚集场所投入使用、营业</w:t>
            </w:r>
            <w:proofErr w:type="gramStart"/>
            <w:r w:rsidRPr="00635E9F">
              <w:rPr>
                <w:rFonts w:ascii="Times New Roman" w:eastAsia="方正仿宋_GBK" w:hAnsi="Times New Roman" w:cs="Times New Roman"/>
                <w:sz w:val="22"/>
                <w:szCs w:val="22"/>
              </w:rPr>
              <w:t>前承诺</w:t>
            </w:r>
            <w:proofErr w:type="gramEnd"/>
            <w:r w:rsidRPr="00635E9F">
              <w:rPr>
                <w:rFonts w:ascii="Times New Roman" w:eastAsia="方正仿宋_GBK" w:hAnsi="Times New Roman" w:cs="Times New Roman"/>
                <w:sz w:val="22"/>
                <w:szCs w:val="22"/>
              </w:rPr>
              <w:t>失实，被撤销行政许可</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青浦区消防救援支队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上海沛德家具有限公司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913100007426795770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青消行罚决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青浦区消防救援支队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上海华特置业有限公司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91310118756108679L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青消行罚决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对占用防火间距的处罚；擅自拆除、停用消防设施、器材的处罚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《中华人民共和国消防法》第六十条第一款第二项；《中华人民共和国消防法》第六十条第一款第四项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青浦区消防救援支队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上海顺岑捷物业管理有限公司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91310118MACWFRR21M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青消行罚决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青浦区消防救援支队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上海市福贸集贸</w:t>
            </w:r>
            <w:proofErr w:type="gramEnd"/>
            <w:r w:rsidRPr="00635E9F">
              <w:rPr>
                <w:rFonts w:ascii="Times New Roman" w:eastAsia="方正仿宋_GBK" w:hAnsi="Times New Roman" w:cs="Times New Roman"/>
                <w:sz w:val="22"/>
                <w:szCs w:val="22"/>
              </w:rPr>
              <w:t>市场经营管理有限公司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91310118MA1JNT6A0E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w:t>
            </w:r>
            <w:proofErr w:type="gramStart"/>
            <w:r w:rsidRPr="00635E9F">
              <w:rPr>
                <w:rFonts w:ascii="Times New Roman" w:eastAsia="方正仿宋_GBK" w:hAnsi="Times New Roman" w:cs="Times New Roman"/>
                <w:sz w:val="22"/>
                <w:szCs w:val="22"/>
              </w:rPr>
              <w:t>青消行罚决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青浦区消防救援支队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上海丹望特殊钢</w:t>
            </w:r>
            <w:proofErr w:type="gramEnd"/>
            <w:r w:rsidRPr="00635E9F">
              <w:rPr>
                <w:rFonts w:ascii="Times New Roman" w:eastAsia="方正仿宋_GBK" w:hAnsi="Times New Roman" w:cs="Times New Roman"/>
                <w:sz w:val="22"/>
                <w:szCs w:val="22"/>
              </w:rPr>
              <w:t>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91310120MA1HKRBE1W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上海大永口福</w:t>
            </w:r>
            <w:proofErr w:type="gramEnd"/>
            <w:r w:rsidRPr="00635E9F">
              <w:rPr>
                <w:rFonts w:ascii="Times New Roman" w:eastAsia="方正仿宋_GBK" w:hAnsi="Times New Roman" w:cs="Times New Roman"/>
                <w:sz w:val="22"/>
                <w:szCs w:val="22"/>
              </w:rPr>
              <w:t>餐饮管理有限公司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91310120MA1HRG3UX1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上海科伊美生物科技有限公司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91310000MA1FL2U38A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上海爱森肉食品有限公司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91310120729348984K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上海奉贤光耀废旧物资回收有限公司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91310120792712179F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上海成跃建筑工程有限公司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91310120MA1HPLB16R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上海倍稳阀门制造有限公司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91310120782806358B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上海美景建设（集团）有限公司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9131011413367237XL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上海鑫永电机科技有限公司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913100007831412557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上海枫海绿色食品贸易有限公司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91310120MA1HRE43XF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0030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上海忆书坊食品有限公司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91310120MA1HM8698M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0031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上海创峰市政工程有限公司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91310120766943504M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0032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上海宁派商贸有限公司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9131011608615312XD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沪奉消行罚决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0033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奉贤区消防救援支队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Pr="00E8688B"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上海皆杰实业有限公司娱乐分公司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91310230358444124W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沪崇消行罚决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对燃气用具管路的设计、敷设、维护保养、检测不符合消防技术标准和管理规定的，责令限期改正，逾期不改正的处罚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崇明区</w:t>
            </w:r>
            <w:proofErr w:type="gramEnd"/>
            <w:r w:rsidRPr="00635E9F">
              <w:rPr>
                <w:rFonts w:ascii="Times New Roman" w:eastAsia="方正仿宋_GBK" w:hAnsi="Times New Roman" w:cs="Times New Roman"/>
                <w:sz w:val="22"/>
                <w:szCs w:val="22"/>
              </w:rPr>
              <w:t>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上海顺利大酒店有限公司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91310230607283713Y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沪崇消行罚决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崇明区</w:t>
            </w:r>
            <w:proofErr w:type="gramEnd"/>
            <w:r w:rsidRPr="00635E9F">
              <w:rPr>
                <w:rFonts w:ascii="Times New Roman" w:eastAsia="方正仿宋_GBK" w:hAnsi="Times New Roman" w:cs="Times New Roman"/>
                <w:sz w:val="22"/>
                <w:szCs w:val="22"/>
              </w:rPr>
              <w:t>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上海扬隆餐饮发展有限公司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913102307970549537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沪崇消行罚决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崇明区</w:t>
            </w:r>
            <w:proofErr w:type="gramEnd"/>
            <w:r w:rsidRPr="00635E9F">
              <w:rPr>
                <w:rFonts w:ascii="Times New Roman" w:eastAsia="方正仿宋_GBK" w:hAnsi="Times New Roman" w:cs="Times New Roman"/>
                <w:sz w:val="22"/>
                <w:szCs w:val="22"/>
              </w:rPr>
              <w:t>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上海兴冠酒店有限公司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91310230MA1K0HAH6N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沪崇消行罚决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崇明区</w:t>
            </w:r>
            <w:proofErr w:type="gramEnd"/>
            <w:r w:rsidRPr="00635E9F">
              <w:rPr>
                <w:rFonts w:ascii="Times New Roman" w:eastAsia="方正仿宋_GBK" w:hAnsi="Times New Roman" w:cs="Times New Roman"/>
                <w:sz w:val="22"/>
                <w:szCs w:val="22"/>
              </w:rPr>
              <w:t>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崇明县</w:t>
            </w:r>
            <w:proofErr w:type="gramStart"/>
            <w:r w:rsidRPr="00635E9F">
              <w:rPr>
                <w:rFonts w:ascii="Times New Roman" w:eastAsia="方正仿宋_GBK" w:hAnsi="Times New Roman" w:cs="Times New Roman"/>
                <w:sz w:val="22"/>
                <w:szCs w:val="22"/>
              </w:rPr>
              <w:t>怡祥</w:t>
            </w:r>
            <w:proofErr w:type="gramEnd"/>
            <w:r w:rsidRPr="00635E9F">
              <w:rPr>
                <w:rFonts w:ascii="Times New Roman" w:eastAsia="方正仿宋_GBK" w:hAnsi="Times New Roman" w:cs="Times New Roman"/>
                <w:sz w:val="22"/>
                <w:szCs w:val="22"/>
              </w:rPr>
              <w:t>居酒家</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91310230746171295M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沪崇消行罚决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崇明区</w:t>
            </w:r>
            <w:proofErr w:type="gramEnd"/>
            <w:r w:rsidRPr="00635E9F">
              <w:rPr>
                <w:rFonts w:ascii="Times New Roman" w:eastAsia="方正仿宋_GBK" w:hAnsi="Times New Roman" w:cs="Times New Roman"/>
                <w:sz w:val="22"/>
                <w:szCs w:val="22"/>
              </w:rPr>
              <w:t>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上海佳裕度假村</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91310230697223692J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沪崇消行罚决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崇明区</w:t>
            </w:r>
            <w:proofErr w:type="gramEnd"/>
            <w:r w:rsidRPr="00635E9F">
              <w:rPr>
                <w:rFonts w:ascii="Times New Roman" w:eastAsia="方正仿宋_GBK" w:hAnsi="Times New Roman" w:cs="Times New Roman"/>
                <w:sz w:val="22"/>
                <w:szCs w:val="22"/>
              </w:rPr>
              <w:t>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上海循仪实业有限公司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91310230MA1JXQCB33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沪崇消行罚决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崇明区</w:t>
            </w:r>
            <w:proofErr w:type="gramEnd"/>
            <w:r w:rsidRPr="00635E9F">
              <w:rPr>
                <w:rFonts w:ascii="Times New Roman" w:eastAsia="方正仿宋_GBK" w:hAnsi="Times New Roman" w:cs="Times New Roman"/>
                <w:sz w:val="22"/>
                <w:szCs w:val="22"/>
              </w:rPr>
              <w:t>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上海升义酒店管理有限公司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91310230MABTU72N7A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沪崇消行罚决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0030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崇明区</w:t>
            </w:r>
            <w:proofErr w:type="gramEnd"/>
            <w:r w:rsidRPr="00635E9F">
              <w:rPr>
                <w:rFonts w:ascii="Times New Roman" w:eastAsia="方正仿宋_GBK" w:hAnsi="Times New Roman" w:cs="Times New Roman"/>
                <w:sz w:val="22"/>
                <w:szCs w:val="22"/>
              </w:rPr>
              <w:t>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上海瑞康茵农业科技有限公司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91310230MA7FC39X4R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沪崇消行罚决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0032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崇明区</w:t>
            </w:r>
            <w:proofErr w:type="gramEnd"/>
            <w:r w:rsidRPr="00635E9F">
              <w:rPr>
                <w:rFonts w:ascii="Times New Roman" w:eastAsia="方正仿宋_GBK" w:hAnsi="Times New Roman" w:cs="Times New Roman"/>
                <w:sz w:val="22"/>
                <w:szCs w:val="22"/>
              </w:rPr>
              <w:t>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上海翔和健康管理有限公司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91310113MA1GN76EOU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沪水消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上海市消防救援总队水上支队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上海富鑫康物流有限公司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913100000MA7B36A06L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沪水消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上海市消防救援总队水上支队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上海质</w:t>
            </w:r>
            <w:proofErr w:type="gramStart"/>
            <w:r w:rsidRPr="00635E9F">
              <w:rPr>
                <w:rFonts w:ascii="Times New Roman" w:eastAsia="方正仿宋_GBK" w:hAnsi="Times New Roman" w:cs="Times New Roman"/>
                <w:sz w:val="22"/>
                <w:szCs w:val="22"/>
              </w:rPr>
              <w:t>文文化</w:t>
            </w:r>
            <w:proofErr w:type="gramEnd"/>
            <w:r w:rsidRPr="00635E9F">
              <w:rPr>
                <w:rFonts w:ascii="Times New Roman" w:eastAsia="方正仿宋_GBK" w:hAnsi="Times New Roman" w:cs="Times New Roman"/>
                <w:sz w:val="22"/>
                <w:szCs w:val="22"/>
              </w:rPr>
              <w:t>传播有限公司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91310120MA1HL1BE6N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沪水消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《中华人民共和国消防法》第六十条第一款第六项之规定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上海市消防救援总队水上支队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上海申古食品有限公司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913100007718241636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沪水消</w:t>
            </w:r>
            <w:proofErr w:type="gramStart"/>
            <w:r w:rsidRPr="00635E9F">
              <w:rPr>
                <w:rFonts w:ascii="Times New Roman" w:eastAsia="方正仿宋_GBK" w:hAnsi="Times New Roman" w:cs="Times New Roman"/>
                <w:sz w:val="22"/>
                <w:szCs w:val="22"/>
              </w:rPr>
              <w:t>行罚决字</w:t>
            </w:r>
            <w:proofErr w:type="gramEnd"/>
            <w:r w:rsidRPr="00635E9F">
              <w:rPr>
                <w:rFonts w:ascii="Times New Roman" w:eastAsia="方正仿宋_GBK" w:hAnsi="Times New Roman" w:cs="Times New Roman"/>
                <w:sz w:val="22"/>
                <w:szCs w:val="22"/>
              </w:rPr>
              <w:t>〔</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上海市消防救援总队水上支队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上海智仕保洁服务有限公司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91310118MA1JMN5M0F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沪徐消行罚决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徐汇区消防救援支队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喜姿味</w:t>
            </w:r>
            <w:proofErr w:type="gramEnd"/>
            <w:r w:rsidRPr="00635E9F">
              <w:rPr>
                <w:rFonts w:ascii="Times New Roman" w:eastAsia="方正仿宋_GBK" w:hAnsi="Times New Roman" w:cs="Times New Roman"/>
                <w:sz w:val="22"/>
                <w:szCs w:val="22"/>
              </w:rPr>
              <w:t>餐饮管理有限公司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91310114M</w:t>
            </w:r>
            <w:r w:rsidRPr="00635E9F">
              <w:rPr>
                <w:rFonts w:ascii="Times New Roman" w:eastAsia="方正仿宋_GBK" w:hAnsi="Times New Roman" w:cs="Times New Roman"/>
                <w:sz w:val="22"/>
                <w:szCs w:val="22"/>
              </w:rPr>
              <w:br/>
              <w:t>A1GU8E673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沪徐消行罚决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徐汇区消防救援支队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上海志大建筑工程有限公司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91310112MA1GCD7Y77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上海市消防救援总队轨道交通支队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上海伊铭建筑工程</w:t>
            </w:r>
            <w:proofErr w:type="gramEnd"/>
            <w:r w:rsidRPr="00635E9F">
              <w:rPr>
                <w:rFonts w:ascii="Times New Roman" w:eastAsia="方正仿宋_GBK" w:hAnsi="Times New Roman" w:cs="Times New Roman"/>
                <w:sz w:val="22"/>
                <w:szCs w:val="22"/>
              </w:rPr>
              <w:t>设计事务所</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91310116MA1J9QJFXH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上海市消防救援总队轨道交通支队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苏州智尚集成房屋科技有限公司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91320509MA1NXWD85A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7B3827" w:rsidRDefault="00635E9F" w:rsidP="007B3827">
            <w:pPr>
              <w:adjustRightInd w:val="0"/>
              <w:snapToGrid w:val="0"/>
              <w:spacing w:line="240" w:lineRule="atLeast"/>
              <w:jc w:val="center"/>
              <w:rPr>
                <w:rFonts w:ascii="Times New Roman" w:eastAsia="方正仿宋_GBK" w:hAnsi="Times New Roman" w:cs="Times New Roman" w:hint="eastAsia"/>
                <w:sz w:val="22"/>
                <w:szCs w:val="22"/>
              </w:rPr>
            </w:pPr>
            <w:r w:rsidRPr="00635E9F">
              <w:rPr>
                <w:rFonts w:ascii="Times New Roman" w:eastAsia="方正仿宋_GBK" w:hAnsi="Times New Roman" w:cs="Times New Roman"/>
                <w:sz w:val="22"/>
                <w:szCs w:val="22"/>
              </w:rPr>
              <w:t>对消防设施、器材或者消防安全标志未保持完好有效的处罚</w:t>
            </w:r>
          </w:p>
          <w:p w:rsidR="007B3827" w:rsidRDefault="00635E9F" w:rsidP="007B3827">
            <w:pPr>
              <w:adjustRightInd w:val="0"/>
              <w:snapToGrid w:val="0"/>
              <w:spacing w:line="240" w:lineRule="atLeast"/>
              <w:jc w:val="center"/>
              <w:rPr>
                <w:rFonts w:ascii="Times New Roman" w:eastAsia="方正仿宋_GBK" w:hAnsi="Times New Roman" w:cs="Times New Roman" w:hint="eastAsia"/>
                <w:sz w:val="22"/>
                <w:szCs w:val="22"/>
              </w:rPr>
            </w:pPr>
            <w:bookmarkStart w:id="0" w:name="_GoBack"/>
            <w:bookmarkEnd w:id="0"/>
            <w:r w:rsidRPr="00635E9F">
              <w:rPr>
                <w:rFonts w:ascii="Times New Roman" w:eastAsia="方正仿宋_GBK" w:hAnsi="Times New Roman" w:cs="Times New Roman"/>
                <w:sz w:val="22"/>
                <w:szCs w:val="22"/>
              </w:rPr>
              <w:t>对消防设施、器材或者消防安全标志的配置、设置不符合国家标准、行业标准的处罚</w:t>
            </w:r>
          </w:p>
          <w:p w:rsidR="007B3827" w:rsidRDefault="00635E9F" w:rsidP="007B3827">
            <w:pPr>
              <w:adjustRightInd w:val="0"/>
              <w:snapToGrid w:val="0"/>
              <w:spacing w:line="240" w:lineRule="atLeast"/>
              <w:jc w:val="center"/>
              <w:rPr>
                <w:rFonts w:ascii="Times New Roman" w:eastAsia="方正仿宋_GBK" w:hAnsi="Times New Roman" w:cs="Times New Roman" w:hint="eastAsia"/>
                <w:sz w:val="22"/>
                <w:szCs w:val="22"/>
              </w:rPr>
            </w:pPr>
            <w:r w:rsidRPr="00635E9F">
              <w:rPr>
                <w:rFonts w:ascii="Times New Roman" w:eastAsia="方正仿宋_GBK" w:hAnsi="Times New Roman" w:cs="Times New Roman"/>
                <w:sz w:val="22"/>
                <w:szCs w:val="22"/>
              </w:rPr>
              <w:t>对占用、堵塞、封闭消防车通道，妨碍消防车通行的处罚</w:t>
            </w:r>
          </w:p>
          <w:p w:rsidR="00635E9F" w:rsidRPr="00635E9F" w:rsidRDefault="00635E9F" w:rsidP="007B3827">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《中华人民共和国消防法》第六十条第一款第一项、《中华人民共和国消防法》第六十条第一款第五项、《上海市消防条例》第七十条第一项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上海市消防救援总队轨道交通支队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苏州智尚集成房屋科技有限公司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91320509MA1NXWD85A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沪轨消行罚决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对占用、堵塞、封闭消防车通道，妨碍消防车通行的处罚</w:t>
            </w:r>
            <w:r w:rsidRPr="00635E9F">
              <w:rPr>
                <w:rFonts w:ascii="Times New Roman" w:eastAsia="方正仿宋_GBK" w:hAnsi="Times New Roman" w:cs="Times New Roman"/>
                <w:sz w:val="22"/>
                <w:szCs w:val="22"/>
              </w:rPr>
              <w:br/>
            </w:r>
            <w:r w:rsidRPr="00635E9F">
              <w:rPr>
                <w:rFonts w:ascii="Times New Roman" w:eastAsia="方正仿宋_GBK" w:hAnsi="Times New Roman" w:cs="Times New Roman"/>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《中华人民共和国消防法》第六十条第一款第一项、《中华人民共和国消防法》第六十条第一款第五项、《上海市消防条例》第七十条第一项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上海市消防救援总队轨道交通支队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金恪控股集团股份有限公司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91310106MA7AH73C8C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沪静消行罚决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0009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静安区消防救援支队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臻</w:t>
            </w:r>
            <w:proofErr w:type="gramEnd"/>
            <w:r w:rsidRPr="00635E9F">
              <w:rPr>
                <w:rFonts w:ascii="Times New Roman" w:eastAsia="方正仿宋_GBK" w:hAnsi="Times New Roman" w:cs="Times New Roman"/>
                <w:sz w:val="22"/>
                <w:szCs w:val="22"/>
              </w:rPr>
              <w:t>尚</w:t>
            </w:r>
            <w:proofErr w:type="gramStart"/>
            <w:r w:rsidRPr="00635E9F">
              <w:rPr>
                <w:rFonts w:ascii="Times New Roman" w:eastAsia="方正仿宋_GBK" w:hAnsi="Times New Roman" w:cs="Times New Roman"/>
                <w:sz w:val="22"/>
                <w:szCs w:val="22"/>
              </w:rPr>
              <w:t>艾品牌</w:t>
            </w:r>
            <w:proofErr w:type="gramEnd"/>
            <w:r w:rsidRPr="00635E9F">
              <w:rPr>
                <w:rFonts w:ascii="Times New Roman" w:eastAsia="方正仿宋_GBK" w:hAnsi="Times New Roman" w:cs="Times New Roman"/>
                <w:sz w:val="22"/>
                <w:szCs w:val="22"/>
              </w:rPr>
              <w:t>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91310106MACFL00D3D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沪静消行罚决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静安区消防救援支队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上海酌好餐饮有限公司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9131000MAD3XHW03T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沪静消行罚决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0011</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静安区消防救援支队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上海颜健商业管理有限公司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91310106MACJD4QH25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沪静消行罚决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0012</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静安区消防救援支队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上海壹</w:t>
            </w:r>
            <w:proofErr w:type="gramStart"/>
            <w:r w:rsidRPr="00635E9F">
              <w:rPr>
                <w:rFonts w:ascii="Times New Roman" w:eastAsia="方正仿宋_GBK" w:hAnsi="Times New Roman" w:cs="Times New Roman"/>
                <w:sz w:val="22"/>
                <w:szCs w:val="22"/>
              </w:rPr>
              <w:t>苹</w:t>
            </w:r>
            <w:proofErr w:type="gramEnd"/>
            <w:r w:rsidRPr="00635E9F">
              <w:rPr>
                <w:rFonts w:ascii="Times New Roman" w:eastAsia="方正仿宋_GBK" w:hAnsi="Times New Roman" w:cs="Times New Roman"/>
                <w:sz w:val="22"/>
                <w:szCs w:val="22"/>
              </w:rPr>
              <w:t>姐餐饮服务有限公司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91310106MAC5L3KR4L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沪静消行罚决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0013</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静安区消防救援支队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上海市静安区鑫农合水果店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92310106MA7J6W8G94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沪静消行罚决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0014</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静安区消防救援支队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上海白马大厦服装市场经营管理有限公司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913101067687541252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沪静消行罚决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0015</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静安区消防救援支队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上海生达物资利用有限公司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91310106667784050M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沪静消行罚决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0016</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静安区消防救援支队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上海逸书学文化传播有限公司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91310119MAD5YRPM3T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沪静消行罚决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0017</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静安区消防救援支队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曼</w:t>
            </w:r>
            <w:proofErr w:type="gramEnd"/>
            <w:r w:rsidRPr="00635E9F">
              <w:rPr>
                <w:rFonts w:ascii="Times New Roman" w:eastAsia="方正仿宋_GBK" w:hAnsi="Times New Roman" w:cs="Times New Roman"/>
                <w:sz w:val="22"/>
                <w:szCs w:val="22"/>
              </w:rPr>
              <w:t>之</w:t>
            </w:r>
            <w:proofErr w:type="gramStart"/>
            <w:r w:rsidRPr="00635E9F">
              <w:rPr>
                <w:rFonts w:ascii="Times New Roman" w:eastAsia="方正仿宋_GBK" w:hAnsi="Times New Roman" w:cs="Times New Roman"/>
                <w:sz w:val="22"/>
                <w:szCs w:val="22"/>
              </w:rPr>
              <w:t>雅酒店</w:t>
            </w:r>
            <w:proofErr w:type="gramEnd"/>
            <w:r w:rsidRPr="00635E9F">
              <w:rPr>
                <w:rFonts w:ascii="Times New Roman" w:eastAsia="方正仿宋_GBK" w:hAnsi="Times New Roman" w:cs="Times New Roman"/>
                <w:sz w:val="22"/>
                <w:szCs w:val="22"/>
              </w:rPr>
              <w:t>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91310106332646625R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沪静消行罚决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0018</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静安区消防救援支队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上海圣和</w:t>
            </w:r>
            <w:proofErr w:type="gramStart"/>
            <w:r w:rsidRPr="00635E9F">
              <w:rPr>
                <w:rFonts w:ascii="Times New Roman" w:eastAsia="方正仿宋_GBK" w:hAnsi="Times New Roman" w:cs="Times New Roman"/>
                <w:sz w:val="22"/>
                <w:szCs w:val="22"/>
              </w:rPr>
              <w:t>圣服饰</w:t>
            </w:r>
            <w:proofErr w:type="gramEnd"/>
            <w:r w:rsidRPr="00635E9F">
              <w:rPr>
                <w:rFonts w:ascii="Times New Roman" w:eastAsia="方正仿宋_GBK" w:hAnsi="Times New Roman" w:cs="Times New Roman"/>
                <w:sz w:val="22"/>
                <w:szCs w:val="22"/>
              </w:rPr>
              <w:t>市场经营管理有限公司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91310106785601403D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沪静消行罚决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0019</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静安区消防救援支队</w:t>
            </w:r>
          </w:p>
        </w:tc>
      </w:tr>
      <w:tr w:rsidR="00635E9F" w:rsidRPr="00431A0F" w:rsidTr="00635E9F">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E9F" w:rsidRDefault="00635E9F"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上海</w:t>
            </w:r>
            <w:proofErr w:type="gramStart"/>
            <w:r w:rsidRPr="00635E9F">
              <w:rPr>
                <w:rFonts w:ascii="Times New Roman" w:eastAsia="方正仿宋_GBK" w:hAnsi="Times New Roman" w:cs="Times New Roman"/>
                <w:sz w:val="22"/>
                <w:szCs w:val="22"/>
              </w:rPr>
              <w:t>玺</w:t>
            </w:r>
            <w:proofErr w:type="gramEnd"/>
            <w:r w:rsidRPr="00635E9F">
              <w:rPr>
                <w:rFonts w:ascii="Times New Roman" w:eastAsia="方正仿宋_GBK" w:hAnsi="Times New Roman" w:cs="Times New Roman"/>
                <w:sz w:val="22"/>
                <w:szCs w:val="22"/>
              </w:rPr>
              <w:t>臣物业管理有限公司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91310106MA1FYGEB0E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proofErr w:type="gramStart"/>
            <w:r w:rsidRPr="00635E9F">
              <w:rPr>
                <w:rFonts w:ascii="Times New Roman" w:eastAsia="方正仿宋_GBK" w:hAnsi="Times New Roman" w:cs="Times New Roman"/>
                <w:sz w:val="22"/>
                <w:szCs w:val="22"/>
              </w:rPr>
              <w:t>沪静消行罚决</w:t>
            </w:r>
            <w:proofErr w:type="gramEnd"/>
            <w:r w:rsidRPr="00635E9F">
              <w:rPr>
                <w:rFonts w:ascii="Times New Roman" w:eastAsia="方正仿宋_GBK" w:hAnsi="Times New Roman" w:cs="Times New Roman"/>
                <w:sz w:val="22"/>
                <w:szCs w:val="22"/>
              </w:rPr>
              <w:t>字〔</w:t>
            </w:r>
            <w:r w:rsidRPr="00635E9F">
              <w:rPr>
                <w:rFonts w:ascii="Times New Roman" w:eastAsia="方正仿宋_GBK" w:hAnsi="Times New Roman" w:cs="Times New Roman"/>
                <w:sz w:val="22"/>
                <w:szCs w:val="22"/>
              </w:rPr>
              <w:t>2024</w:t>
            </w:r>
            <w:r w:rsidRPr="00635E9F">
              <w:rPr>
                <w:rFonts w:ascii="Times New Roman" w:eastAsia="方正仿宋_GBK" w:hAnsi="Times New Roman" w:cs="Times New Roman"/>
                <w:sz w:val="22"/>
                <w:szCs w:val="22"/>
              </w:rPr>
              <w:t>〕第</w:t>
            </w:r>
            <w:r w:rsidRPr="00635E9F">
              <w:rPr>
                <w:rFonts w:ascii="Times New Roman" w:eastAsia="方正仿宋_GBK" w:hAnsi="Times New Roman" w:cs="Times New Roman"/>
                <w:sz w:val="22"/>
                <w:szCs w:val="22"/>
              </w:rPr>
              <w:t>0020</w:t>
            </w:r>
            <w:r w:rsidRPr="00635E9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635E9F" w:rsidRPr="00635E9F" w:rsidRDefault="00635E9F" w:rsidP="00635E9F">
            <w:pPr>
              <w:adjustRightInd w:val="0"/>
              <w:snapToGrid w:val="0"/>
              <w:spacing w:line="240" w:lineRule="atLeast"/>
              <w:jc w:val="center"/>
              <w:rPr>
                <w:rFonts w:ascii="Times New Roman" w:eastAsia="方正仿宋_GBK" w:hAnsi="Times New Roman" w:cs="Times New Roman"/>
                <w:sz w:val="22"/>
                <w:szCs w:val="22"/>
              </w:rPr>
            </w:pPr>
            <w:r w:rsidRPr="00635E9F">
              <w:rPr>
                <w:rFonts w:ascii="Times New Roman" w:eastAsia="方正仿宋_GBK" w:hAnsi="Times New Roman" w:cs="Times New Roman"/>
                <w:sz w:val="22"/>
                <w:szCs w:val="22"/>
              </w:rPr>
              <w:t>静安区消防救援支队</w:t>
            </w:r>
          </w:p>
        </w:tc>
      </w:tr>
    </w:tbl>
    <w:p w:rsidR="00FC24B1" w:rsidRPr="002C16F2" w:rsidRDefault="00FC24B1" w:rsidP="002C16F2">
      <w:r w:rsidRPr="002C16F2">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DF4B87" w:rsidP="00B06824">
      <w:pPr>
        <w:pStyle w:val="a0"/>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2024</w:t>
      </w:r>
      <w:r w:rsidR="00B06824" w:rsidRPr="00B06824">
        <w:rPr>
          <w:rFonts w:ascii="方正小标宋简体" w:eastAsia="方正小标宋简体" w:hAnsi="方正小标宋简体" w:hint="eastAsia"/>
          <w:sz w:val="44"/>
          <w:szCs w:val="44"/>
        </w:rPr>
        <w:t>年</w:t>
      </w:r>
      <w:r w:rsidR="001B42EB">
        <w:rPr>
          <w:rFonts w:ascii="方正小标宋简体" w:eastAsia="方正小标宋简体" w:hAnsi="方正小标宋简体" w:hint="eastAsia"/>
          <w:sz w:val="44"/>
          <w:szCs w:val="44"/>
        </w:rPr>
        <w:t>1</w:t>
      </w:r>
      <w:r w:rsidR="00B06824" w:rsidRPr="00B06824">
        <w:rPr>
          <w:rFonts w:ascii="方正小标宋简体" w:eastAsia="方正小标宋简体" w:hAnsi="方正小标宋简体" w:hint="eastAsia"/>
          <w:sz w:val="44"/>
          <w:szCs w:val="44"/>
        </w:rPr>
        <w:t>月份</w:t>
      </w:r>
      <w:r w:rsidR="008A4A99">
        <w:rPr>
          <w:rFonts w:ascii="方正小标宋简体" w:eastAsia="方正小标宋简体" w:hAnsi="方正小标宋简体" w:hint="eastAsia"/>
          <w:sz w:val="44"/>
          <w:szCs w:val="44"/>
        </w:rPr>
        <w:t>下</w:t>
      </w:r>
      <w:r w:rsidR="00B06824" w:rsidRPr="00B06824">
        <w:rPr>
          <w:rFonts w:ascii="方正小标宋简体" w:eastAsia="方正小标宋简体" w:hAnsi="方正小标宋简体" w:hint="eastAsia"/>
          <w:sz w:val="44"/>
          <w:szCs w:val="44"/>
        </w:rPr>
        <w:t>半月行政处罚主动公开信息表</w:t>
      </w:r>
      <w:r w:rsidR="00B06824">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1"/>
        <w:gridCol w:w="1127"/>
        <w:gridCol w:w="2307"/>
        <w:gridCol w:w="1411"/>
        <w:gridCol w:w="1838"/>
        <w:gridCol w:w="1413"/>
        <w:gridCol w:w="1268"/>
      </w:tblGrid>
      <w:tr w:rsidR="00B06824" w:rsidRPr="004B634E" w:rsidTr="00143DF1">
        <w:trPr>
          <w:cantSplit/>
          <w:trHeight w:val="57"/>
          <w:tblHeader/>
        </w:trPr>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4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1"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143DF1" w:rsidRPr="004B634E" w:rsidTr="00143DF1">
        <w:trPr>
          <w:cantSplit/>
          <w:trHeight w:val="57"/>
        </w:trPr>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DF1" w:rsidRPr="004B634E" w:rsidRDefault="00143DF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杨寿明</w:t>
            </w:r>
            <w:proofErr w:type="gramEnd"/>
          </w:p>
        </w:tc>
        <w:tc>
          <w:tcPr>
            <w:tcW w:w="1146"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321023</w:t>
            </w:r>
            <w:r>
              <w:rPr>
                <w:rFonts w:ascii="Times New Roman" w:eastAsia="方正仿宋_GBK" w:hAnsi="Times New Roman" w:cs="Times New Roman" w:hint="eastAsia"/>
                <w:sz w:val="22"/>
                <w:szCs w:val="22"/>
              </w:rPr>
              <w:t>********</w:t>
            </w:r>
            <w:r w:rsidRPr="00143DF1">
              <w:rPr>
                <w:rFonts w:ascii="Times New Roman" w:eastAsia="方正仿宋_GBK" w:hAnsi="Times New Roman" w:cs="Times New Roman"/>
                <w:sz w:val="22"/>
                <w:szCs w:val="22"/>
              </w:rPr>
              <w:t>3050</w:t>
            </w:r>
          </w:p>
        </w:tc>
        <w:tc>
          <w:tcPr>
            <w:tcW w:w="701"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hyperlink w:tooltip="上海蔓越酒店管理有限公司" w:history="1">
              <w:proofErr w:type="gramStart"/>
              <w:r w:rsidRPr="00143DF1">
                <w:rPr>
                  <w:rStyle w:val="af7"/>
                  <w:rFonts w:ascii="Times New Roman" w:eastAsia="方正仿宋_GBK" w:hAnsi="Times New Roman" w:cs="Times New Roman"/>
                  <w:color w:val="auto"/>
                  <w:sz w:val="22"/>
                  <w:szCs w:val="22"/>
                  <w:u w:val="none"/>
                </w:rPr>
                <w:t>沪浦消行罚决</w:t>
              </w:r>
              <w:proofErr w:type="gramEnd"/>
              <w:r w:rsidRPr="00143DF1">
                <w:rPr>
                  <w:rStyle w:val="af7"/>
                  <w:rFonts w:ascii="Times New Roman" w:eastAsia="方正仿宋_GBK" w:hAnsi="Times New Roman" w:cs="Times New Roman"/>
                  <w:color w:val="auto"/>
                  <w:sz w:val="22"/>
                  <w:szCs w:val="22"/>
                  <w:u w:val="none"/>
                </w:rPr>
                <w:t>字〔</w:t>
              </w:r>
              <w:r w:rsidRPr="00143DF1">
                <w:rPr>
                  <w:rStyle w:val="af7"/>
                  <w:rFonts w:ascii="Times New Roman" w:eastAsia="方正仿宋_GBK" w:hAnsi="Times New Roman" w:cs="Times New Roman"/>
                  <w:color w:val="auto"/>
                  <w:sz w:val="22"/>
                  <w:szCs w:val="22"/>
                  <w:u w:val="none"/>
                </w:rPr>
                <w:t>2024</w:t>
              </w:r>
              <w:r w:rsidRPr="00143DF1">
                <w:rPr>
                  <w:rStyle w:val="af7"/>
                  <w:rFonts w:ascii="Times New Roman" w:eastAsia="方正仿宋_GBK" w:hAnsi="Times New Roman" w:cs="Times New Roman"/>
                  <w:color w:val="auto"/>
                  <w:sz w:val="22"/>
                  <w:szCs w:val="22"/>
                  <w:u w:val="none"/>
                </w:rPr>
                <w:t>〕第</w:t>
              </w:r>
              <w:r w:rsidRPr="00143DF1">
                <w:rPr>
                  <w:rStyle w:val="af7"/>
                  <w:rFonts w:ascii="Times New Roman" w:eastAsia="方正仿宋_GBK" w:hAnsi="Times New Roman" w:cs="Times New Roman"/>
                  <w:color w:val="auto"/>
                  <w:sz w:val="22"/>
                  <w:szCs w:val="22"/>
                  <w:u w:val="none"/>
                </w:rPr>
                <w:t>1006</w:t>
              </w:r>
              <w:r w:rsidRPr="00143DF1">
                <w:rPr>
                  <w:rStyle w:val="af7"/>
                  <w:rFonts w:ascii="Times New Roman" w:eastAsia="方正仿宋_GBK" w:hAnsi="Times New Roman" w:cs="Times New Roman"/>
                  <w:color w:val="auto"/>
                  <w:sz w:val="22"/>
                  <w:szCs w:val="22"/>
                  <w:u w:val="none"/>
                </w:rPr>
                <w:t>号</w:t>
              </w:r>
            </w:hyperlink>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对生产、储存、经营其他物品的场所与居住场所设置在同一建筑物内，不符合消防技术标准的处罚</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《中华人民共和国消防法》第六十一条第二款</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浦东新区消防救援支队</w:t>
            </w:r>
          </w:p>
        </w:tc>
      </w:tr>
      <w:tr w:rsidR="00143DF1" w:rsidRPr="004B634E" w:rsidTr="00143DF1">
        <w:trPr>
          <w:cantSplit/>
          <w:trHeight w:val="57"/>
        </w:trPr>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DF1" w:rsidRPr="004B634E" w:rsidRDefault="00143DF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龙志桃</w:t>
            </w:r>
            <w:proofErr w:type="gramEnd"/>
          </w:p>
        </w:tc>
        <w:tc>
          <w:tcPr>
            <w:tcW w:w="1146"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421022</w:t>
            </w:r>
            <w:r>
              <w:rPr>
                <w:rFonts w:ascii="Times New Roman" w:eastAsia="方正仿宋_GBK" w:hAnsi="Times New Roman" w:cs="Times New Roman" w:hint="eastAsia"/>
                <w:sz w:val="22"/>
                <w:szCs w:val="22"/>
              </w:rPr>
              <w:t>********</w:t>
            </w:r>
            <w:r w:rsidRPr="00143DF1">
              <w:rPr>
                <w:rFonts w:ascii="Times New Roman" w:eastAsia="方正仿宋_GBK" w:hAnsi="Times New Roman" w:cs="Times New Roman"/>
                <w:sz w:val="22"/>
                <w:szCs w:val="22"/>
              </w:rPr>
              <w:t>1813</w:t>
            </w:r>
          </w:p>
        </w:tc>
        <w:tc>
          <w:tcPr>
            <w:tcW w:w="701"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沪浦消行罚决</w:t>
            </w:r>
            <w:proofErr w:type="gramEnd"/>
            <w:r w:rsidRPr="00143DF1">
              <w:rPr>
                <w:rFonts w:ascii="Times New Roman" w:eastAsia="方正仿宋_GBK" w:hAnsi="Times New Roman" w:cs="Times New Roman"/>
                <w:sz w:val="22"/>
                <w:szCs w:val="22"/>
              </w:rPr>
              <w:t>字〔</w:t>
            </w:r>
            <w:r w:rsidRPr="00143DF1">
              <w:rPr>
                <w:rFonts w:ascii="Times New Roman" w:eastAsia="方正仿宋_GBK" w:hAnsi="Times New Roman" w:cs="Times New Roman"/>
                <w:sz w:val="22"/>
                <w:szCs w:val="22"/>
              </w:rPr>
              <w:t>2024</w:t>
            </w:r>
            <w:r w:rsidRPr="00143DF1">
              <w:rPr>
                <w:rFonts w:ascii="Times New Roman" w:eastAsia="方正仿宋_GBK" w:hAnsi="Times New Roman" w:cs="Times New Roman"/>
                <w:sz w:val="22"/>
                <w:szCs w:val="22"/>
              </w:rPr>
              <w:t>〕第</w:t>
            </w:r>
            <w:r w:rsidRPr="00143DF1">
              <w:rPr>
                <w:rFonts w:ascii="Times New Roman" w:eastAsia="方正仿宋_GBK" w:hAnsi="Times New Roman" w:cs="Times New Roman"/>
                <w:sz w:val="22"/>
                <w:szCs w:val="22"/>
              </w:rPr>
              <w:t>4006</w:t>
            </w:r>
            <w:r w:rsidRPr="00143DF1">
              <w:rPr>
                <w:rFonts w:ascii="Times New Roman" w:eastAsia="方正仿宋_GBK" w:hAnsi="Times New Roman" w:cs="Times New Roman"/>
                <w:sz w:val="22"/>
                <w:szCs w:val="22"/>
              </w:rPr>
              <w:t>号</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对非人员密集场所使用不符合市场准入的消防产品、不合格的消防产品或者国家明令淘汰的消防产品的，责令限期改正</w:t>
            </w:r>
            <w:r w:rsidRPr="00143DF1">
              <w:rPr>
                <w:rFonts w:ascii="Times New Roman" w:eastAsia="方正仿宋_GBK" w:hAnsi="Times New Roman" w:cs="Times New Roman"/>
                <w:sz w:val="22"/>
                <w:szCs w:val="22"/>
              </w:rPr>
              <w:t>,</w:t>
            </w:r>
            <w:r w:rsidRPr="00143DF1">
              <w:rPr>
                <w:rFonts w:ascii="Times New Roman" w:eastAsia="方正仿宋_GBK" w:hAnsi="Times New Roman" w:cs="Times New Roman"/>
                <w:sz w:val="22"/>
                <w:szCs w:val="22"/>
              </w:rPr>
              <w:t>逾期不改正的处罚</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《消防产品监督管理规定》（公安部令第</w:t>
            </w:r>
            <w:r w:rsidRPr="00143DF1">
              <w:rPr>
                <w:rFonts w:ascii="Times New Roman" w:eastAsia="方正仿宋_GBK" w:hAnsi="Times New Roman" w:cs="Times New Roman"/>
                <w:sz w:val="22"/>
                <w:szCs w:val="22"/>
              </w:rPr>
              <w:t>122</w:t>
            </w:r>
            <w:r w:rsidRPr="00143DF1">
              <w:rPr>
                <w:rFonts w:ascii="Times New Roman" w:eastAsia="方正仿宋_GBK" w:hAnsi="Times New Roman" w:cs="Times New Roman"/>
                <w:sz w:val="22"/>
                <w:szCs w:val="22"/>
              </w:rPr>
              <w:t>号）第三十六条第</w:t>
            </w:r>
            <w:r w:rsidRPr="00143DF1">
              <w:rPr>
                <w:rFonts w:ascii="Times New Roman" w:eastAsia="方正仿宋_GBK" w:hAnsi="Times New Roman" w:cs="Times New Roman"/>
                <w:sz w:val="22"/>
                <w:szCs w:val="22"/>
              </w:rPr>
              <w:br/>
            </w:r>
            <w:r w:rsidRPr="00143DF1">
              <w:rPr>
                <w:rFonts w:ascii="Times New Roman" w:eastAsia="方正仿宋_GBK" w:hAnsi="Times New Roman" w:cs="Times New Roman"/>
                <w:sz w:val="22"/>
                <w:szCs w:val="22"/>
              </w:rPr>
              <w:t>二款</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浦东新区消防救援支队</w:t>
            </w:r>
          </w:p>
        </w:tc>
      </w:tr>
      <w:tr w:rsidR="00143DF1" w:rsidRPr="004B634E" w:rsidTr="00143DF1">
        <w:trPr>
          <w:cantSplit/>
          <w:trHeight w:val="57"/>
        </w:trPr>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DF1" w:rsidRPr="004B634E" w:rsidRDefault="00143DF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王国林</w:t>
            </w:r>
          </w:p>
        </w:tc>
        <w:tc>
          <w:tcPr>
            <w:tcW w:w="1146"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321027</w:t>
            </w:r>
            <w:r>
              <w:rPr>
                <w:rFonts w:ascii="Times New Roman" w:eastAsia="方正仿宋_GBK" w:hAnsi="Times New Roman" w:cs="Times New Roman" w:hint="eastAsia"/>
                <w:sz w:val="22"/>
                <w:szCs w:val="22"/>
              </w:rPr>
              <w:t>********</w:t>
            </w:r>
            <w:r w:rsidRPr="00143DF1">
              <w:rPr>
                <w:rFonts w:ascii="Times New Roman" w:eastAsia="方正仿宋_GBK" w:hAnsi="Times New Roman" w:cs="Times New Roman"/>
                <w:sz w:val="22"/>
                <w:szCs w:val="22"/>
              </w:rPr>
              <w:t>3313</w:t>
            </w:r>
          </w:p>
        </w:tc>
        <w:tc>
          <w:tcPr>
            <w:tcW w:w="701"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沪浦消行罚决</w:t>
            </w:r>
            <w:proofErr w:type="gramEnd"/>
            <w:r w:rsidRPr="00143DF1">
              <w:rPr>
                <w:rFonts w:ascii="Times New Roman" w:eastAsia="方正仿宋_GBK" w:hAnsi="Times New Roman" w:cs="Times New Roman"/>
                <w:sz w:val="22"/>
                <w:szCs w:val="22"/>
              </w:rPr>
              <w:t>字〔</w:t>
            </w:r>
            <w:r w:rsidRPr="00143DF1">
              <w:rPr>
                <w:rFonts w:ascii="Times New Roman" w:eastAsia="方正仿宋_GBK" w:hAnsi="Times New Roman" w:cs="Times New Roman"/>
                <w:sz w:val="22"/>
                <w:szCs w:val="22"/>
              </w:rPr>
              <w:t>2024</w:t>
            </w:r>
            <w:r w:rsidRPr="00143DF1">
              <w:rPr>
                <w:rFonts w:ascii="Times New Roman" w:eastAsia="方正仿宋_GBK" w:hAnsi="Times New Roman" w:cs="Times New Roman"/>
                <w:sz w:val="22"/>
                <w:szCs w:val="22"/>
              </w:rPr>
              <w:t>〕第</w:t>
            </w:r>
            <w:r w:rsidRPr="00143DF1">
              <w:rPr>
                <w:rFonts w:ascii="Times New Roman" w:eastAsia="方正仿宋_GBK" w:hAnsi="Times New Roman" w:cs="Times New Roman"/>
                <w:sz w:val="22"/>
                <w:szCs w:val="22"/>
              </w:rPr>
              <w:t>6007</w:t>
            </w:r>
            <w:r w:rsidRPr="00143DF1">
              <w:rPr>
                <w:rFonts w:ascii="Times New Roman" w:eastAsia="方正仿宋_GBK" w:hAnsi="Times New Roman" w:cs="Times New Roman"/>
                <w:sz w:val="22"/>
                <w:szCs w:val="22"/>
              </w:rPr>
              <w:t>号</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对单位违反规定，不履行消防安全职责，责令限期改正，逾期不改正的处罚</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《中华人民共和国消防法》第六十七条</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浦东新区消防救援支队</w:t>
            </w:r>
          </w:p>
        </w:tc>
      </w:tr>
      <w:tr w:rsidR="00143DF1" w:rsidRPr="004B634E" w:rsidTr="00143DF1">
        <w:trPr>
          <w:cantSplit/>
          <w:trHeight w:val="57"/>
        </w:trPr>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3DF1" w:rsidRPr="004B634E" w:rsidRDefault="00143DF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尹维玮</w:t>
            </w:r>
          </w:p>
        </w:tc>
        <w:tc>
          <w:tcPr>
            <w:tcW w:w="1146"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341102</w:t>
            </w:r>
            <w:r>
              <w:rPr>
                <w:rFonts w:ascii="Times New Roman" w:eastAsia="方正仿宋_GBK" w:hAnsi="Times New Roman" w:cs="Times New Roman" w:hint="eastAsia"/>
                <w:sz w:val="22"/>
                <w:szCs w:val="22"/>
              </w:rPr>
              <w:t>********</w:t>
            </w:r>
            <w:r w:rsidRPr="00143DF1">
              <w:rPr>
                <w:rFonts w:ascii="Times New Roman" w:eastAsia="方正仿宋_GBK" w:hAnsi="Times New Roman" w:cs="Times New Roman"/>
                <w:sz w:val="22"/>
                <w:szCs w:val="22"/>
              </w:rPr>
              <w:t>0035</w:t>
            </w:r>
          </w:p>
        </w:tc>
        <w:tc>
          <w:tcPr>
            <w:tcW w:w="701"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沪浦消行罚决</w:t>
            </w:r>
            <w:proofErr w:type="gramEnd"/>
            <w:r w:rsidRPr="00143DF1">
              <w:rPr>
                <w:rFonts w:ascii="Times New Roman" w:eastAsia="方正仿宋_GBK" w:hAnsi="Times New Roman" w:cs="Times New Roman"/>
                <w:sz w:val="22"/>
                <w:szCs w:val="22"/>
              </w:rPr>
              <w:t>字〔</w:t>
            </w:r>
            <w:r w:rsidRPr="00143DF1">
              <w:rPr>
                <w:rFonts w:ascii="Times New Roman" w:eastAsia="方正仿宋_GBK" w:hAnsi="Times New Roman" w:cs="Times New Roman"/>
                <w:sz w:val="22"/>
                <w:szCs w:val="22"/>
              </w:rPr>
              <w:t>2024</w:t>
            </w:r>
            <w:r w:rsidRPr="00143DF1">
              <w:rPr>
                <w:rFonts w:ascii="Times New Roman" w:eastAsia="方正仿宋_GBK" w:hAnsi="Times New Roman" w:cs="Times New Roman"/>
                <w:sz w:val="22"/>
                <w:szCs w:val="22"/>
              </w:rPr>
              <w:t>〕第</w:t>
            </w:r>
            <w:r w:rsidRPr="00143DF1">
              <w:rPr>
                <w:rFonts w:ascii="Times New Roman" w:eastAsia="方正仿宋_GBK" w:hAnsi="Times New Roman" w:cs="Times New Roman"/>
                <w:sz w:val="22"/>
                <w:szCs w:val="22"/>
              </w:rPr>
              <w:t>8003</w:t>
            </w:r>
            <w:r w:rsidRPr="00143DF1">
              <w:rPr>
                <w:rFonts w:ascii="Times New Roman" w:eastAsia="方正仿宋_GBK" w:hAnsi="Times New Roman" w:cs="Times New Roman"/>
                <w:sz w:val="22"/>
                <w:szCs w:val="22"/>
              </w:rPr>
              <w:t>号</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挪用消防设施、器材</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《中华人民共和国消防法》第六十条第二款</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浦东新区消防救援支队</w:t>
            </w:r>
          </w:p>
        </w:tc>
      </w:tr>
      <w:tr w:rsidR="00143DF1" w:rsidRPr="004B634E" w:rsidTr="00143DF1">
        <w:trPr>
          <w:cantSplit/>
          <w:trHeight w:val="57"/>
        </w:trPr>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DF1" w:rsidRPr="004B634E" w:rsidRDefault="00143DF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5</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张井燕</w:t>
            </w:r>
            <w:proofErr w:type="gramEnd"/>
          </w:p>
        </w:tc>
        <w:tc>
          <w:tcPr>
            <w:tcW w:w="1146"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342422</w:t>
            </w:r>
            <w:r>
              <w:rPr>
                <w:rFonts w:ascii="Times New Roman" w:eastAsia="方正仿宋_GBK" w:hAnsi="Times New Roman" w:cs="Times New Roman" w:hint="eastAsia"/>
                <w:sz w:val="22"/>
                <w:szCs w:val="22"/>
              </w:rPr>
              <w:t>********</w:t>
            </w:r>
            <w:r w:rsidRPr="00143DF1">
              <w:rPr>
                <w:rFonts w:ascii="Times New Roman" w:eastAsia="方正仿宋_GBK" w:hAnsi="Times New Roman" w:cs="Times New Roman"/>
                <w:sz w:val="22"/>
                <w:szCs w:val="22"/>
              </w:rPr>
              <w:t>8555</w:t>
            </w:r>
          </w:p>
        </w:tc>
        <w:tc>
          <w:tcPr>
            <w:tcW w:w="701"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沪</w:t>
            </w:r>
            <w:proofErr w:type="gramStart"/>
            <w:r w:rsidRPr="00143DF1">
              <w:rPr>
                <w:rFonts w:ascii="Times New Roman" w:eastAsia="方正仿宋_GBK" w:hAnsi="Times New Roman" w:cs="Times New Roman"/>
                <w:sz w:val="22"/>
                <w:szCs w:val="22"/>
              </w:rPr>
              <w:t>闵</w:t>
            </w:r>
            <w:proofErr w:type="gramEnd"/>
            <w:r w:rsidRPr="00143DF1">
              <w:rPr>
                <w:rFonts w:ascii="Times New Roman" w:eastAsia="方正仿宋_GBK" w:hAnsi="Times New Roman" w:cs="Times New Roman"/>
                <w:sz w:val="22"/>
                <w:szCs w:val="22"/>
              </w:rPr>
              <w:t>消</w:t>
            </w:r>
            <w:proofErr w:type="gramStart"/>
            <w:r w:rsidRPr="00143DF1">
              <w:rPr>
                <w:rFonts w:ascii="Times New Roman" w:eastAsia="方正仿宋_GBK" w:hAnsi="Times New Roman" w:cs="Times New Roman"/>
                <w:sz w:val="22"/>
                <w:szCs w:val="22"/>
              </w:rPr>
              <w:t>行罚决字</w:t>
            </w:r>
            <w:proofErr w:type="gramEnd"/>
            <w:r w:rsidRPr="00143DF1">
              <w:rPr>
                <w:rFonts w:ascii="Times New Roman" w:eastAsia="方正仿宋_GBK" w:hAnsi="Times New Roman" w:cs="Times New Roman"/>
                <w:sz w:val="22"/>
                <w:szCs w:val="22"/>
              </w:rPr>
              <w:t>〔</w:t>
            </w:r>
            <w:r w:rsidRPr="00143DF1">
              <w:rPr>
                <w:rFonts w:ascii="Times New Roman" w:eastAsia="方正仿宋_GBK" w:hAnsi="Times New Roman" w:cs="Times New Roman"/>
                <w:sz w:val="22"/>
                <w:szCs w:val="22"/>
              </w:rPr>
              <w:t>2024</w:t>
            </w:r>
            <w:r w:rsidRPr="00143DF1">
              <w:rPr>
                <w:rFonts w:ascii="Times New Roman" w:eastAsia="方正仿宋_GBK" w:hAnsi="Times New Roman" w:cs="Times New Roman"/>
                <w:sz w:val="22"/>
                <w:szCs w:val="22"/>
              </w:rPr>
              <w:t>〕第</w:t>
            </w:r>
            <w:r w:rsidRPr="00143DF1">
              <w:rPr>
                <w:rFonts w:ascii="Times New Roman" w:eastAsia="方正仿宋_GBK" w:hAnsi="Times New Roman" w:cs="Times New Roman"/>
                <w:sz w:val="22"/>
                <w:szCs w:val="22"/>
              </w:rPr>
              <w:t>0005</w:t>
            </w:r>
            <w:r w:rsidRPr="00143DF1">
              <w:rPr>
                <w:rFonts w:ascii="Times New Roman" w:eastAsia="方正仿宋_GBK" w:hAnsi="Times New Roman" w:cs="Times New Roman"/>
                <w:sz w:val="22"/>
                <w:szCs w:val="22"/>
              </w:rPr>
              <w:t>号</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擅自拆除、停用消防设施、器材的处罚</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《中华人民共和国消防法》第六十条第一款第二项、第六十条第二款</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闵行区消防救援支队</w:t>
            </w:r>
          </w:p>
        </w:tc>
      </w:tr>
      <w:tr w:rsidR="00143DF1" w:rsidRPr="004B634E" w:rsidTr="00143DF1">
        <w:trPr>
          <w:cantSplit/>
          <w:trHeight w:val="57"/>
        </w:trPr>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DF1" w:rsidRPr="004B634E" w:rsidRDefault="00143DF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lastRenderedPageBreak/>
              <w:t>6</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夏宾贺</w:t>
            </w:r>
            <w:proofErr w:type="gramEnd"/>
          </w:p>
        </w:tc>
        <w:tc>
          <w:tcPr>
            <w:tcW w:w="1146"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360122</w:t>
            </w:r>
            <w:r>
              <w:rPr>
                <w:rFonts w:ascii="Times New Roman" w:eastAsia="方正仿宋_GBK" w:hAnsi="Times New Roman" w:cs="Times New Roman" w:hint="eastAsia"/>
                <w:sz w:val="22"/>
                <w:szCs w:val="22"/>
              </w:rPr>
              <w:t>********</w:t>
            </w:r>
            <w:r w:rsidRPr="00143DF1">
              <w:rPr>
                <w:rFonts w:ascii="Times New Roman" w:eastAsia="方正仿宋_GBK" w:hAnsi="Times New Roman" w:cs="Times New Roman"/>
                <w:sz w:val="22"/>
                <w:szCs w:val="22"/>
              </w:rPr>
              <w:t>0330</w:t>
            </w:r>
          </w:p>
        </w:tc>
        <w:tc>
          <w:tcPr>
            <w:tcW w:w="701"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沪</w:t>
            </w:r>
            <w:proofErr w:type="gramStart"/>
            <w:r w:rsidRPr="00143DF1">
              <w:rPr>
                <w:rFonts w:ascii="Times New Roman" w:eastAsia="方正仿宋_GBK" w:hAnsi="Times New Roman" w:cs="Times New Roman"/>
                <w:sz w:val="22"/>
                <w:szCs w:val="22"/>
              </w:rPr>
              <w:t>闵</w:t>
            </w:r>
            <w:proofErr w:type="gramEnd"/>
            <w:r w:rsidRPr="00143DF1">
              <w:rPr>
                <w:rFonts w:ascii="Times New Roman" w:eastAsia="方正仿宋_GBK" w:hAnsi="Times New Roman" w:cs="Times New Roman"/>
                <w:sz w:val="22"/>
                <w:szCs w:val="22"/>
              </w:rPr>
              <w:t>消</w:t>
            </w:r>
            <w:proofErr w:type="gramStart"/>
            <w:r w:rsidRPr="00143DF1">
              <w:rPr>
                <w:rFonts w:ascii="Times New Roman" w:eastAsia="方正仿宋_GBK" w:hAnsi="Times New Roman" w:cs="Times New Roman"/>
                <w:sz w:val="22"/>
                <w:szCs w:val="22"/>
              </w:rPr>
              <w:t>行罚决字</w:t>
            </w:r>
            <w:proofErr w:type="gramEnd"/>
            <w:r w:rsidRPr="00143DF1">
              <w:rPr>
                <w:rFonts w:ascii="Times New Roman" w:eastAsia="方正仿宋_GBK" w:hAnsi="Times New Roman" w:cs="Times New Roman"/>
                <w:sz w:val="22"/>
                <w:szCs w:val="22"/>
              </w:rPr>
              <w:t>〔</w:t>
            </w:r>
            <w:r w:rsidRPr="00143DF1">
              <w:rPr>
                <w:rFonts w:ascii="Times New Roman" w:eastAsia="方正仿宋_GBK" w:hAnsi="Times New Roman" w:cs="Times New Roman"/>
                <w:sz w:val="22"/>
                <w:szCs w:val="22"/>
              </w:rPr>
              <w:t>2024</w:t>
            </w:r>
            <w:r w:rsidRPr="00143DF1">
              <w:rPr>
                <w:rFonts w:ascii="Times New Roman" w:eastAsia="方正仿宋_GBK" w:hAnsi="Times New Roman" w:cs="Times New Roman"/>
                <w:sz w:val="22"/>
                <w:szCs w:val="22"/>
              </w:rPr>
              <w:t>〕第</w:t>
            </w:r>
            <w:r w:rsidRPr="00143DF1">
              <w:rPr>
                <w:rFonts w:ascii="Times New Roman" w:eastAsia="方正仿宋_GBK" w:hAnsi="Times New Roman" w:cs="Times New Roman"/>
                <w:sz w:val="22"/>
                <w:szCs w:val="22"/>
              </w:rPr>
              <w:t>0006</w:t>
            </w:r>
            <w:r w:rsidRPr="00143DF1">
              <w:rPr>
                <w:rFonts w:ascii="Times New Roman" w:eastAsia="方正仿宋_GBK" w:hAnsi="Times New Roman" w:cs="Times New Roman"/>
                <w:sz w:val="22"/>
                <w:szCs w:val="22"/>
              </w:rPr>
              <w:t>号</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对占用、堵塞、封闭疏散通道、安全出口的处罚</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《中华人民共和国消防法》第六十条第一款第三项、第六十条第二款</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闵行区消防救援支队</w:t>
            </w:r>
          </w:p>
        </w:tc>
      </w:tr>
      <w:tr w:rsidR="00143DF1" w:rsidRPr="004B634E" w:rsidTr="00143DF1">
        <w:trPr>
          <w:cantSplit/>
          <w:trHeight w:val="57"/>
        </w:trPr>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DF1" w:rsidRPr="004B634E" w:rsidRDefault="00143DF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7</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庄慧君</w:t>
            </w:r>
            <w:proofErr w:type="gramEnd"/>
          </w:p>
        </w:tc>
        <w:tc>
          <w:tcPr>
            <w:tcW w:w="1146"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310228</w:t>
            </w:r>
            <w:r>
              <w:rPr>
                <w:rFonts w:ascii="Times New Roman" w:eastAsia="方正仿宋_GBK" w:hAnsi="Times New Roman" w:cs="Times New Roman" w:hint="eastAsia"/>
                <w:sz w:val="22"/>
                <w:szCs w:val="22"/>
              </w:rPr>
              <w:t>********</w:t>
            </w:r>
            <w:r w:rsidRPr="00143DF1">
              <w:rPr>
                <w:rFonts w:ascii="Times New Roman" w:eastAsia="方正仿宋_GBK" w:hAnsi="Times New Roman" w:cs="Times New Roman"/>
                <w:sz w:val="22"/>
                <w:szCs w:val="22"/>
              </w:rPr>
              <w:t>0012</w:t>
            </w:r>
          </w:p>
        </w:tc>
        <w:tc>
          <w:tcPr>
            <w:tcW w:w="701"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沪</w:t>
            </w:r>
            <w:proofErr w:type="gramStart"/>
            <w:r w:rsidRPr="00143DF1">
              <w:rPr>
                <w:rFonts w:ascii="Times New Roman" w:eastAsia="方正仿宋_GBK" w:hAnsi="Times New Roman" w:cs="Times New Roman"/>
                <w:sz w:val="22"/>
                <w:szCs w:val="22"/>
              </w:rPr>
              <w:t>金消行罚决</w:t>
            </w:r>
            <w:proofErr w:type="gramEnd"/>
            <w:r w:rsidRPr="00143DF1">
              <w:rPr>
                <w:rFonts w:ascii="Times New Roman" w:eastAsia="方正仿宋_GBK" w:hAnsi="Times New Roman" w:cs="Times New Roman"/>
                <w:sz w:val="22"/>
                <w:szCs w:val="22"/>
              </w:rPr>
              <w:t>字〔</w:t>
            </w:r>
            <w:r w:rsidRPr="00143DF1">
              <w:rPr>
                <w:rFonts w:ascii="Times New Roman" w:eastAsia="方正仿宋_GBK" w:hAnsi="Times New Roman" w:cs="Times New Roman"/>
                <w:sz w:val="22"/>
                <w:szCs w:val="22"/>
              </w:rPr>
              <w:t>2024</w:t>
            </w:r>
            <w:r w:rsidRPr="00143DF1">
              <w:rPr>
                <w:rFonts w:ascii="Times New Roman" w:eastAsia="方正仿宋_GBK" w:hAnsi="Times New Roman" w:cs="Times New Roman"/>
                <w:sz w:val="22"/>
                <w:szCs w:val="22"/>
              </w:rPr>
              <w:t>〕第</w:t>
            </w:r>
            <w:r w:rsidRPr="00143DF1">
              <w:rPr>
                <w:rFonts w:ascii="Times New Roman" w:eastAsia="方正仿宋_GBK" w:hAnsi="Times New Roman" w:cs="Times New Roman"/>
                <w:sz w:val="22"/>
                <w:szCs w:val="22"/>
              </w:rPr>
              <w:t>0016</w:t>
            </w:r>
            <w:r w:rsidRPr="00143DF1">
              <w:rPr>
                <w:rFonts w:ascii="Times New Roman" w:eastAsia="方正仿宋_GBK" w:hAnsi="Times New Roman" w:cs="Times New Roman"/>
                <w:sz w:val="22"/>
                <w:szCs w:val="22"/>
              </w:rPr>
              <w:t>号</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对机关、团体、企业、事业等单位不履行消防安全职责，责令限期改正，逾期不改正的处罚</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《中华人民共和国消防法》第六十七条</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金山区消防救援支队</w:t>
            </w:r>
          </w:p>
        </w:tc>
      </w:tr>
      <w:tr w:rsidR="00143DF1" w:rsidRPr="004B634E" w:rsidTr="00143DF1">
        <w:trPr>
          <w:cantSplit/>
          <w:trHeight w:val="57"/>
        </w:trPr>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DF1" w:rsidRPr="004B634E" w:rsidRDefault="00143DF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8</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程俊芝</w:t>
            </w:r>
            <w:proofErr w:type="gramEnd"/>
          </w:p>
        </w:tc>
        <w:tc>
          <w:tcPr>
            <w:tcW w:w="1146"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413026</w:t>
            </w:r>
            <w:r>
              <w:rPr>
                <w:rFonts w:ascii="Times New Roman" w:eastAsia="方正仿宋_GBK" w:hAnsi="Times New Roman" w:cs="Times New Roman" w:hint="eastAsia"/>
                <w:sz w:val="22"/>
                <w:szCs w:val="22"/>
              </w:rPr>
              <w:t>********</w:t>
            </w:r>
            <w:r w:rsidRPr="00143DF1">
              <w:rPr>
                <w:rFonts w:ascii="Times New Roman" w:eastAsia="方正仿宋_GBK" w:hAnsi="Times New Roman" w:cs="Times New Roman"/>
                <w:sz w:val="22"/>
                <w:szCs w:val="22"/>
              </w:rPr>
              <w:t>396X</w:t>
            </w:r>
          </w:p>
        </w:tc>
        <w:tc>
          <w:tcPr>
            <w:tcW w:w="701"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沪奉消行罚决</w:t>
            </w:r>
            <w:proofErr w:type="gramEnd"/>
            <w:r w:rsidRPr="00143DF1">
              <w:rPr>
                <w:rFonts w:ascii="Times New Roman" w:eastAsia="方正仿宋_GBK" w:hAnsi="Times New Roman" w:cs="Times New Roman"/>
                <w:sz w:val="22"/>
                <w:szCs w:val="22"/>
              </w:rPr>
              <w:t>字〔</w:t>
            </w:r>
            <w:r w:rsidRPr="00143DF1">
              <w:rPr>
                <w:rFonts w:ascii="Times New Roman" w:eastAsia="方正仿宋_GBK" w:hAnsi="Times New Roman" w:cs="Times New Roman"/>
                <w:sz w:val="22"/>
                <w:szCs w:val="22"/>
              </w:rPr>
              <w:t>2024</w:t>
            </w:r>
            <w:r w:rsidRPr="00143DF1">
              <w:rPr>
                <w:rFonts w:ascii="Times New Roman" w:eastAsia="方正仿宋_GBK" w:hAnsi="Times New Roman" w:cs="Times New Roman"/>
                <w:sz w:val="22"/>
                <w:szCs w:val="22"/>
              </w:rPr>
              <w:t>〕第</w:t>
            </w:r>
            <w:r w:rsidRPr="00143DF1">
              <w:rPr>
                <w:rFonts w:ascii="Times New Roman" w:eastAsia="方正仿宋_GBK" w:hAnsi="Times New Roman" w:cs="Times New Roman"/>
                <w:sz w:val="22"/>
                <w:szCs w:val="22"/>
              </w:rPr>
              <w:t>0023</w:t>
            </w:r>
            <w:r w:rsidRPr="00143DF1">
              <w:rPr>
                <w:rFonts w:ascii="Times New Roman" w:eastAsia="方正仿宋_GBK" w:hAnsi="Times New Roman" w:cs="Times New Roman"/>
                <w:sz w:val="22"/>
                <w:szCs w:val="22"/>
              </w:rPr>
              <w:t>号</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对占用、堵塞、封闭疏散通道、安全出口的处罚</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《中华人民共和国消防法》第六十条第二款</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奉贤区消防救援支队</w:t>
            </w:r>
          </w:p>
        </w:tc>
      </w:tr>
      <w:tr w:rsidR="00143DF1" w:rsidRPr="004B634E" w:rsidTr="00143DF1">
        <w:trPr>
          <w:cantSplit/>
          <w:trHeight w:val="57"/>
        </w:trPr>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DF1" w:rsidRPr="004B634E" w:rsidRDefault="00143DF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伍玉平</w:t>
            </w:r>
            <w:proofErr w:type="gramEnd"/>
          </w:p>
        </w:tc>
        <w:tc>
          <w:tcPr>
            <w:tcW w:w="1146"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352128</w:t>
            </w:r>
            <w:r>
              <w:rPr>
                <w:rFonts w:ascii="Times New Roman" w:eastAsia="方正仿宋_GBK" w:hAnsi="Times New Roman" w:cs="Times New Roman" w:hint="eastAsia"/>
                <w:sz w:val="22"/>
                <w:szCs w:val="22"/>
              </w:rPr>
              <w:t>********</w:t>
            </w:r>
            <w:r w:rsidRPr="00143DF1">
              <w:rPr>
                <w:rFonts w:ascii="Times New Roman" w:eastAsia="方正仿宋_GBK" w:hAnsi="Times New Roman" w:cs="Times New Roman"/>
                <w:sz w:val="22"/>
                <w:szCs w:val="22"/>
              </w:rPr>
              <w:t>0021</w:t>
            </w:r>
          </w:p>
        </w:tc>
        <w:tc>
          <w:tcPr>
            <w:tcW w:w="701"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沪崇消行罚决</w:t>
            </w:r>
            <w:proofErr w:type="gramEnd"/>
            <w:r w:rsidRPr="00143DF1">
              <w:rPr>
                <w:rFonts w:ascii="Times New Roman" w:eastAsia="方正仿宋_GBK" w:hAnsi="Times New Roman" w:cs="Times New Roman"/>
                <w:sz w:val="22"/>
                <w:szCs w:val="22"/>
              </w:rPr>
              <w:t>字〔</w:t>
            </w:r>
            <w:r w:rsidRPr="00143DF1">
              <w:rPr>
                <w:rFonts w:ascii="Times New Roman" w:eastAsia="方正仿宋_GBK" w:hAnsi="Times New Roman" w:cs="Times New Roman"/>
                <w:sz w:val="22"/>
                <w:szCs w:val="22"/>
              </w:rPr>
              <w:t>2024</w:t>
            </w:r>
            <w:r w:rsidRPr="00143DF1">
              <w:rPr>
                <w:rFonts w:ascii="Times New Roman" w:eastAsia="方正仿宋_GBK" w:hAnsi="Times New Roman" w:cs="Times New Roman"/>
                <w:sz w:val="22"/>
                <w:szCs w:val="22"/>
              </w:rPr>
              <w:t>〕第</w:t>
            </w:r>
            <w:r w:rsidRPr="00143DF1">
              <w:rPr>
                <w:rFonts w:ascii="Times New Roman" w:eastAsia="方正仿宋_GBK" w:hAnsi="Times New Roman" w:cs="Times New Roman"/>
                <w:sz w:val="22"/>
                <w:szCs w:val="22"/>
              </w:rPr>
              <w:t>0025</w:t>
            </w:r>
            <w:r w:rsidRPr="00143DF1">
              <w:rPr>
                <w:rFonts w:ascii="Times New Roman" w:eastAsia="方正仿宋_GBK" w:hAnsi="Times New Roman" w:cs="Times New Roman"/>
                <w:sz w:val="22"/>
                <w:szCs w:val="22"/>
              </w:rPr>
              <w:t>号</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对单位违反规定，不履行消防安全职责，责令限期改正，逾期不改正的处罚</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r w:rsidRPr="00143DF1">
              <w:rPr>
                <w:rFonts w:ascii="Times New Roman" w:eastAsia="方正仿宋_GBK" w:hAnsi="Times New Roman" w:cs="Times New Roman"/>
                <w:sz w:val="22"/>
                <w:szCs w:val="22"/>
              </w:rPr>
              <w:t>《中华人民共和国消防法》第六十七条</w:t>
            </w:r>
          </w:p>
        </w:tc>
        <w:tc>
          <w:tcPr>
            <w:tcW w:w="630" w:type="pct"/>
            <w:tcBorders>
              <w:top w:val="single" w:sz="4" w:space="0" w:color="auto"/>
              <w:left w:val="nil"/>
              <w:bottom w:val="single" w:sz="4" w:space="0" w:color="auto"/>
              <w:right w:val="single" w:sz="4" w:space="0" w:color="auto"/>
            </w:tcBorders>
            <w:shd w:val="clear" w:color="auto" w:fill="FFFFFF" w:themeFill="background1"/>
            <w:vAlign w:val="center"/>
          </w:tcPr>
          <w:p w:rsidR="00143DF1" w:rsidRPr="00143DF1" w:rsidRDefault="00143DF1" w:rsidP="00143DF1">
            <w:pPr>
              <w:adjustRightInd w:val="0"/>
              <w:snapToGrid w:val="0"/>
              <w:spacing w:line="240" w:lineRule="atLeast"/>
              <w:jc w:val="center"/>
              <w:rPr>
                <w:rFonts w:ascii="Times New Roman" w:eastAsia="方正仿宋_GBK" w:hAnsi="Times New Roman" w:cs="Times New Roman"/>
                <w:sz w:val="22"/>
                <w:szCs w:val="22"/>
              </w:rPr>
            </w:pPr>
            <w:proofErr w:type="gramStart"/>
            <w:r w:rsidRPr="00143DF1">
              <w:rPr>
                <w:rFonts w:ascii="Times New Roman" w:eastAsia="方正仿宋_GBK" w:hAnsi="Times New Roman" w:cs="Times New Roman"/>
                <w:sz w:val="22"/>
                <w:szCs w:val="22"/>
              </w:rPr>
              <w:t>崇明区</w:t>
            </w:r>
            <w:proofErr w:type="gramEnd"/>
            <w:r w:rsidRPr="00143DF1">
              <w:rPr>
                <w:rFonts w:ascii="Times New Roman" w:eastAsia="方正仿宋_GBK" w:hAnsi="Times New Roman" w:cs="Times New Roman"/>
                <w:sz w:val="22"/>
                <w:szCs w:val="22"/>
              </w:rPr>
              <w:t>消防救援支队</w:t>
            </w:r>
          </w:p>
        </w:tc>
      </w:tr>
    </w:tbl>
    <w:p w:rsidR="00B06824" w:rsidRPr="00B06824" w:rsidRDefault="00B06824" w:rsidP="00843D75">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72" w:rsidRDefault="00C26B72">
      <w:r>
        <w:separator/>
      </w:r>
    </w:p>
  </w:endnote>
  <w:endnote w:type="continuationSeparator" w:id="0">
    <w:p w:rsidR="00C26B72" w:rsidRDefault="00C2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A" w:rsidRDefault="00FE1F7A">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1F7A" w:rsidRDefault="00FE1F7A">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7B3827">
                            <w:rPr>
                              <w:rFonts w:asciiTheme="minorEastAsia" w:hAnsiTheme="minorEastAsia" w:cstheme="minorEastAsia"/>
                              <w:noProof/>
                              <w:sz w:val="24"/>
                              <w:szCs w:val="24"/>
                            </w:rPr>
                            <w:t>- 1 -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E1F7A" w:rsidRDefault="00FE1F7A">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7B3827">
                      <w:rPr>
                        <w:rFonts w:asciiTheme="minorEastAsia" w:hAnsiTheme="minorEastAsia" w:cstheme="minorEastAsia"/>
                        <w:noProof/>
                        <w:sz w:val="24"/>
                        <w:szCs w:val="24"/>
                      </w:rPr>
                      <w:t>- 1 -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72" w:rsidRDefault="00C26B72">
      <w:r>
        <w:separator/>
      </w:r>
    </w:p>
  </w:footnote>
  <w:footnote w:type="continuationSeparator" w:id="0">
    <w:p w:rsidR="00C26B72" w:rsidRDefault="00C26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3261</Words>
  <Characters>18594</Characters>
  <Application>Microsoft Office Word</Application>
  <DocSecurity>0</DocSecurity>
  <Lines>154</Lines>
  <Paragraphs>43</Paragraphs>
  <ScaleCrop>false</ScaleCrop>
  <Company>P R C</Company>
  <LinksUpToDate>false</LinksUpToDate>
  <CharactersWithSpaces>21812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83</cp:revision>
  <cp:lastPrinted>2023-04-28T01:45:00Z</cp:lastPrinted>
  <dcterms:created xsi:type="dcterms:W3CDTF">2023-04-28T01:46:00Z</dcterms:created>
  <dcterms:modified xsi:type="dcterms:W3CDTF">2024-02-06T03:48:00Z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