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462" w:rsidRDefault="00000000">
      <w:pPr>
        <w:spacing w:line="560" w:lineRule="exact"/>
        <w:ind w:firstLine="42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上海市消防救援局</w:t>
      </w:r>
    </w:p>
    <w:p w:rsidR="006A2462" w:rsidRDefault="00000000">
      <w:pPr>
        <w:pStyle w:val="a6"/>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2024年12月份上半月行政处罚主动公开信息表（法人）</w:t>
      </w:r>
    </w:p>
    <w:tbl>
      <w:tblPr>
        <w:tblW w:w="10348" w:type="dxa"/>
        <w:tblInd w:w="-459" w:type="dxa"/>
        <w:shd w:val="clear" w:color="auto" w:fill="FFFFFF" w:themeFill="background1"/>
        <w:tblLayout w:type="fixed"/>
        <w:tblLook w:val="04A0" w:firstRow="1" w:lastRow="0" w:firstColumn="1" w:lastColumn="0" w:noHBand="0" w:noVBand="1"/>
      </w:tblPr>
      <w:tblGrid>
        <w:gridCol w:w="563"/>
        <w:gridCol w:w="1108"/>
        <w:gridCol w:w="2828"/>
        <w:gridCol w:w="1440"/>
        <w:gridCol w:w="1650"/>
        <w:gridCol w:w="1417"/>
        <w:gridCol w:w="1342"/>
      </w:tblGrid>
      <w:tr w:rsidR="006A2462">
        <w:trPr>
          <w:cantSplit/>
          <w:trHeight w:val="57"/>
          <w:tblHeader/>
        </w:trPr>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kern w:val="0"/>
                <w:sz w:val="22"/>
                <w:szCs w:val="22"/>
              </w:rPr>
            </w:pPr>
            <w:r>
              <w:rPr>
                <w:rFonts w:ascii="黑体" w:eastAsia="黑体" w:hAnsi="黑体" w:cs="Times New Roman"/>
                <w:kern w:val="0"/>
                <w:sz w:val="22"/>
                <w:szCs w:val="22"/>
              </w:rPr>
              <w:t>序号</w:t>
            </w:r>
          </w:p>
        </w:tc>
        <w:tc>
          <w:tcPr>
            <w:tcW w:w="1108" w:type="dxa"/>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kern w:val="0"/>
                <w:sz w:val="22"/>
                <w:szCs w:val="22"/>
              </w:rPr>
            </w:pPr>
            <w:r>
              <w:rPr>
                <w:rFonts w:ascii="黑体" w:eastAsia="黑体" w:hAnsi="黑体" w:cs="Times New Roman"/>
                <w:kern w:val="0"/>
                <w:sz w:val="22"/>
                <w:szCs w:val="22"/>
              </w:rPr>
              <w:t>行政相对人名称</w:t>
            </w: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kern w:val="0"/>
                <w:sz w:val="22"/>
                <w:szCs w:val="22"/>
              </w:rPr>
            </w:pPr>
            <w:r>
              <w:rPr>
                <w:rFonts w:ascii="黑体" w:eastAsia="黑体" w:hAnsi="黑体" w:cs="Times New Roman"/>
                <w:kern w:val="0"/>
                <w:sz w:val="22"/>
                <w:szCs w:val="22"/>
              </w:rPr>
              <w:t>统一社会信用代码</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kern w:val="0"/>
                <w:sz w:val="22"/>
                <w:szCs w:val="22"/>
              </w:rPr>
            </w:pPr>
            <w:r>
              <w:rPr>
                <w:rFonts w:ascii="黑体" w:eastAsia="黑体" w:hAnsi="黑体" w:cs="Times New Roman"/>
                <w:kern w:val="0"/>
                <w:sz w:val="22"/>
                <w:szCs w:val="22"/>
              </w:rPr>
              <w:t>行政处罚决定书文号</w:t>
            </w:r>
          </w:p>
        </w:tc>
        <w:tc>
          <w:tcPr>
            <w:tcW w:w="1650" w:type="dxa"/>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kern w:val="0"/>
                <w:sz w:val="22"/>
                <w:szCs w:val="22"/>
              </w:rPr>
            </w:pPr>
            <w:r>
              <w:rPr>
                <w:rFonts w:ascii="黑体" w:eastAsia="黑体" w:hAnsi="黑体" w:cs="Times New Roman"/>
                <w:kern w:val="0"/>
                <w:sz w:val="22"/>
                <w:szCs w:val="22"/>
              </w:rPr>
              <w:t>处罚事由</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kern w:val="0"/>
                <w:sz w:val="22"/>
                <w:szCs w:val="22"/>
              </w:rPr>
            </w:pPr>
            <w:r>
              <w:rPr>
                <w:rFonts w:ascii="黑体" w:eastAsia="黑体" w:hAnsi="黑体" w:cs="Times New Roman"/>
                <w:kern w:val="0"/>
                <w:sz w:val="22"/>
                <w:szCs w:val="22"/>
              </w:rPr>
              <w:t>处罚依据</w:t>
            </w:r>
          </w:p>
        </w:tc>
        <w:tc>
          <w:tcPr>
            <w:tcW w:w="1342" w:type="dxa"/>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kern w:val="0"/>
                <w:sz w:val="22"/>
                <w:szCs w:val="22"/>
              </w:rPr>
            </w:pPr>
            <w:r>
              <w:rPr>
                <w:rFonts w:ascii="黑体" w:eastAsia="黑体" w:hAnsi="黑体" w:cs="Times New Roman"/>
                <w:kern w:val="0"/>
                <w:sz w:val="22"/>
                <w:szCs w:val="22"/>
              </w:rPr>
              <w:t>处罚机关</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上海坤郡建设工程有限公司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913102307828068175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5095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对消防技术服务机构未公示资质证书、注册消防工程师资格证书等事项的处罚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《社会消防技术服务管理规定》（应急管理部令第</w:t>
            </w:r>
            <w:r>
              <w:rPr>
                <w:rFonts w:ascii="Times New Roman" w:eastAsia="方正仿宋_GBK" w:hAnsi="Times New Roman" w:cs="Times New Roman" w:hint="eastAsia"/>
                <w:color w:val="000000"/>
                <w:kern w:val="0"/>
                <w:sz w:val="22"/>
                <w:szCs w:val="22"/>
              </w:rPr>
              <w:t>7</w:t>
            </w:r>
            <w:r>
              <w:rPr>
                <w:rFonts w:ascii="Times New Roman" w:eastAsia="方正仿宋_GBK" w:hAnsi="Times New Roman" w:cs="Times New Roman" w:hint="eastAsia"/>
                <w:color w:val="000000"/>
                <w:kern w:val="0"/>
                <w:sz w:val="22"/>
                <w:szCs w:val="22"/>
              </w:rPr>
              <w:t>号）第二十八条第六项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上海唯也诺酒店投资有限公司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913101155887279047</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5094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对未按照要求由具有职业资格证书的值班人员进行值守责令限期改正，逾期未改的处罚；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《中华人民共和国消防法》第六十条第一款第一项、《中华人民共和国消防法》第六十条第一款第一项、《高层民用建筑消防安全管理规定》（中华人民共和国应急管理部令第</w:t>
            </w:r>
            <w:r>
              <w:rPr>
                <w:rFonts w:ascii="Times New Roman" w:eastAsia="方正仿宋_GBK" w:hAnsi="Times New Roman" w:cs="Times New Roman" w:hint="eastAsia"/>
                <w:color w:val="000000"/>
                <w:kern w:val="0"/>
                <w:sz w:val="22"/>
                <w:szCs w:val="22"/>
              </w:rPr>
              <w:t>5</w:t>
            </w:r>
            <w:r>
              <w:rPr>
                <w:rFonts w:ascii="Times New Roman" w:eastAsia="方正仿宋_GBK" w:hAnsi="Times New Roman" w:cs="Times New Roman" w:hint="eastAsia"/>
                <w:color w:val="000000"/>
                <w:kern w:val="0"/>
                <w:sz w:val="22"/>
                <w:szCs w:val="22"/>
              </w:rPr>
              <w:t>号）第四十七条第四项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上海启明星人家餐饮管理有限公司善致宾馆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91310115MA1H70037W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4117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上海市浦东新区高行镇李正义家具店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92310115MA1LBJ8A2P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4118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上海市浦东新区高桥镇舒成美容美发店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92310115MAC8WA9R68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4119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上海成霞物流中心</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91310116MA1JDXFQ5J</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4120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上海鑫福华船舶工程有限公司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91310114MA1GYDDH61</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4121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上海南洋涂料有限公司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91310115133923781C</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2176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上海市浦东新区惠南镇继承食品商店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92310115MA1LAEEU50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2177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对人员密集场所在门窗上设置影响逃生和灭火救援的障碍物的处罚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《中华人民共和国消防法》第六十条第一款第六项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上海市浦东新区惠南镇臆佳食品店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92310115MA7GPE009G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2178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上海檀森智能科技有限公司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91310117MA1J2RUP65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2179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对电动自行车在人员密集场所室内区域违规停放、充电的处罚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《上海市非机动车安全管理条例》第四十四条第二款第三项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上海银德酒店管理有限公司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91310115MA1H9YH8XY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2180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《中华人民共和国消防法》第六十条第一款第七项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上海锡轩纬健康管理有限公司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91310115MACMYRQ62X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2181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上海市浦东新区惠南镇川域餐饮店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92310115MA1L9YWN1R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22148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上海市浦东新区惠南镇聚香面馆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92310115MA1L9XEF9L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22149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上海亚思通展览服务有限公司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91310120MADG15PA55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28086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被消防救援机构作出临时查封或者停产停业、停止使用决定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上海源木巷实业有限公司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91310114MAC5FJTD8L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28087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被消防救援机构作出临时查封或者停产停业、停止使用决定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上海静思果蔬专业合作社</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933101155680259995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28088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被消防救援机构作出临时查封或者停产停业、停止使用决定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w:t>
            </w:r>
            <w:r>
              <w:rPr>
                <w:rFonts w:ascii="Times New Roman" w:eastAsia="方正仿宋_GBK" w:hAnsi="Times New Roman" w:cs="Times New Roman" w:hint="eastAsia"/>
                <w:color w:val="000000"/>
                <w:kern w:val="0"/>
                <w:sz w:val="22"/>
                <w:szCs w:val="22"/>
              </w:rPr>
              <w:t xml:space="preserve"> </w:t>
            </w:r>
            <w:r>
              <w:rPr>
                <w:rFonts w:ascii="Times New Roman" w:eastAsia="方正仿宋_GBK" w:hAnsi="Times New Roman" w:cs="Times New Roman" w:hint="eastAsia"/>
                <w:color w:val="000000"/>
                <w:kern w:val="0"/>
                <w:sz w:val="22"/>
                <w:szCs w:val="22"/>
              </w:rPr>
              <w:t>二十七条第二款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上海市浦东新区康桥镇闽月保健按摩店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92310115MAC34BPX20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6137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南通晶财建筑劳务有限公司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91320611MA20XBY232</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6138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格拉默车辆内饰</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上海</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91310115666068845P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6139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对占用防火间距的处罚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上海姚铭实业有限公司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91310120MACYM0NE0Q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6140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上海凯余文化传播有限公司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913101203013042008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6141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上海荟森农贸市场经营管理有限公司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91310115MADK4EGY97</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6142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上海市浦东新区康桥镇建彩食品商店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92310115MA1L85LA0G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6143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上海市浦东新区北蔡镇慧顺保健服务店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92310115MADMTLHM4U</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26148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上海鳕阁推拿按摩有限公司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91310115MADNGW241X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26149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上海佰术人力资源有限公司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91310120MA1HYUCR9A</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3097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上海双鸽大厦物业管理有限公司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91310115761622269M</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1134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沃尔玛华东百货有限公司上海浦东高科西路山姆会员商店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91310000566558425U</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1135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上海绿宇酒店经营管理有限公司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9131011577975442XN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1136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上海华美医疗美容医院有限公司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91310115778517123G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1137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上海市浦东新区潍坊街道九九得餐饮店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92310115MACGK3L39M</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21087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对电器产品的安装、使用不符合消防技术标准和管理规定的，责令限期改正，逾期不改正的处罚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上海市浦东新区潍坊街道松杰食品店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92310115MA1LAHEC69</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21088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对电器产品的安装、使用不符合消防技术标准和管理规定的，责令限期改正，逾期不改正的处罚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上海海王星辰药房有限公司浦东南路店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91310115MAC1GBC03H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21089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对电器产品的安装、使用不符合消防技术标准和管理规定的，责令限期改正，逾期不改正的处罚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上海市浦东新区南码头街道龙晨水饺店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92310115MA1LBMA36X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27047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上海子洋物业管理有限公司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913101150693033172</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7084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对单位违反规定，不履行消防安全职责，责令限期改正，逾期不改正的处罚。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《中华人民共和国消防法》第六十条第一款第七项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无印良品（上海）商业有限公司东育路分公司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91310115MAC4TU8J9Q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7085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上海磐馨物业管理有限公司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91310120MA1HKU6L5H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沪黄消行罚决字〔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0275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《中华人民共和国消防法》第六十条第一款第七项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黄浦区消防救援支队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40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上海巨众唐家湾集贸市场管理有限责任公司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91310101MACU4UC49Q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沪黄消行罚决字〔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0276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对公众聚集场所未经消防安全检查，擅自投入使用、营业的处罚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《中华人民共和国消防法》第五十八条第一款第四项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黄浦区消防救援支队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上海赤雏必火餐饮有限公司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91310101MAC4A223XB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沪黄消行罚决字〔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0277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《中华人民共和国消防法》第六十条第一款第七项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黄浦区消防救援支队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上海全欣酒店管理有限公司（海友酒店）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91310101MA1FP35H8X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沪黄消行罚决字〔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0278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黄浦区消防救援支队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上海奥卡机电设备安装有限公司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91310113745610532F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沪黄消行罚决字〔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0279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《中华人民共和国消防法》第六十条第一款第七项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黄浦区消防救援支队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上海荟庭酒店管理有限公司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913101040764507963</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对电动自行车在人员密集场所室内区域违规停放、充电的处罚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《上海市非机动车安全管理条例》第四十四条第二款第三项之规</w:t>
            </w:r>
            <w:r>
              <w:rPr>
                <w:rFonts w:ascii="Times New Roman" w:eastAsia="方正仿宋_GBK" w:hAnsi="Times New Roman" w:cs="Times New Roman" w:hint="eastAsia"/>
                <w:color w:val="000000"/>
                <w:kern w:val="0"/>
                <w:sz w:val="22"/>
                <w:szCs w:val="22"/>
              </w:rPr>
              <w:br/>
            </w:r>
            <w:r>
              <w:rPr>
                <w:rFonts w:ascii="Times New Roman" w:eastAsia="方正仿宋_GBK" w:hAnsi="Times New Roman" w:cs="Times New Roman" w:hint="eastAsia"/>
                <w:color w:val="000000"/>
                <w:kern w:val="0"/>
                <w:sz w:val="22"/>
                <w:szCs w:val="22"/>
              </w:rPr>
              <w:t>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45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上海猫诚电子商务股份有限公司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91310000697275687D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对人员密集场所使用不符合市场准入的消防产品，责令限期改正，逾期不改正的处罚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上海剑优教育科技有限公司长桥路分公司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91310104MA1FRMRD88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上海垣通生物技术有限公司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91310104MA1FR1C927</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上海瑞格医疗美容门诊部有限公司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91310104324472901Y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上海菜之鸟餐饮管理有限公司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91310104679311197G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对电动自行车在人员密集场所室内区域违规停放、充电的处罚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《上海市非机动车安全管理条例》第四十四条第二款第三项之规定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50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上海焯亮餐饮管理有限公司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91310104MACE6C0Y50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根据《中华人民共和国消防法》第六十条第一款第三项之规定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上海柿柿顺物流有限公司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91310115MA1HAUWX4P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对电动自行车在人员密集场所室内区域违规停放、充电的处罚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老百姓大药房连锁（上海）有限公司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91310104766908987X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对电动自行车在人员密集场所室内区域违规停放、充电的处罚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上海琦璋实业有限责任公司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91310112MA1GCDAB8P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对人员密集场所使用不符合市场准入的消防产品，责令限期改正，逾期不改正的处罚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《中华人民共和国消防法》第六十五条第二款之规定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上海禧米儿餐饮管理有限公司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91310105MA1FW2LT36</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对人员密集场所使用不符合市场准入的消防产品，责令限期改正，逾期不改正的处罚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《中华人民共和国消防法》第六十五条第二款之规定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55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中外建安装有限公司上海分公司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91310114MA1GW0Q112</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对人员密集场所使用不符合市场准入的消防产品，责令限期改正，逾期不改正的处罚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上海品江味餐饮管理有限公司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91310104MA1FRMCQ9W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对人员密集场所在门窗上设置影响逃生和灭火救援的障碍物的处罚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《中华人民共和国消防法》第六十条第一款第六项之规定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锅气（上海）餐饮管理有限公司第六分公司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91310000MA1JP7NQ0X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上海知勤园体育场馆管理有限公司徐汇分公司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91310104MA1FR0XY8Q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对人员密集场所使用不符合市场准入的消防产品，责令限期改正，逾期不改正的处罚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《中华人民共和国消防法》第六十五条第二款之规定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上海华鑫物业管理顾问有限公司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9131010413280764X0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沪长消行罚决字〔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0152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长宁区消防救援支队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上海海啸消防设备工程有限公司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91310112598147540Y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沪长消行罚决字〔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0155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对未按国家标准、行业标准开展执业活动的处罚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长宁区消防救援支队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61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上海卿力实业有限公司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91310230301775053P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沪长消行罚决字〔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0156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长宁区消防救援支队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上海市闸北区新和废品回收站</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91310106133009498M</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0195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上海禧贝餐饮管理有限公司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91310115MACWNATM5R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0196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上海静安区爱知里敬老院</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52310108781111669H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0197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上海宸琳酒店管理有限公司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91310106MADR46LN5X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0198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对人员密集场所在门窗上设置影响逃生和灭火救援的障碍物的处罚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《中华人民共和国消防法》第六十条第一款第六项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上海正力建筑劳务有限公司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91310230MA1JUMYP07</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0199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对人员密集场所在门窗上设置影响逃生和灭火救援的障碍物的处罚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《中华人民共和国消防法》第六十条第一款第六项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67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上海武仁行文化传播有限公司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91310113MA1GKPPC8F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对电动自行车在人员密集场所室内区域违规停放、充电的处罚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《上海市非机动车安全管理条例》第四十四条第二款第三项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上海剧光文化传播有限公司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91310106MABYHCF25D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0201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上海绒英荟餐饮管理有限公司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91310106MADPKJ9A3J</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20183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上海称兄道弟餐饮管理有限公司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91310106MACHRLDF4Q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20184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71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上海鑫惠森餐饮管理有限公司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91310101MAD6YM4R8U</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20185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上海承尚房地产有限责任公司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91310110MA1G96HC5G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20186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上海市静安区盛惠食品经营部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92310106MA7DJ22Y1U</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20187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74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上海市静安区鲜廉食品店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92310106MA1KEYCN0Y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20188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上海市静安区敦辉面馆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92310106MA1KEFF85L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20189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上海市静安区秋琴茶室</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92310106MA1KED9B6A</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20190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77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上海众邮物流科技有限公司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91310114MA1GWR3C9K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20191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上海市静安区木堂书慢餐饮店（个体工商户）</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92310106MADL40QB74</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20192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上海悦晋餐饮管理有限公司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91310106MA7BPRE84D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20193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80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上海倍乐得体育文化有限公司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91310106MAD764X350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沪静</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20194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静安区消防救援支队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晶亿鸿</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上海</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娱乐有限公司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91310106MA7B1ARA6D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0238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上海元颐餐饮管理有限公司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91310107MA1G13B90X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对埋压、圈占、遮挡消火栓的，或者擅自拆除、停用、损坏消火栓的处罚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上海枫景养老院有限公司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91310107MA1G0RAR13</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上海昳玮物业管理有限公司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91310107785154658B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《中华人民共和国消防法》第六十条第一款第七项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85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上海晋晓实业有限公司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91310107630818894R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对未按国家标准、行业标准开展执业活动的处罚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上海九泽律师事务所</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31310000MD0055885B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上海泰盛源餐饮服务有限公司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91310107MAD29GL929</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上海福久德餐饮管理有限公司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91310107MAD5BNBC68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上海蔚来汽车维修服务有限公司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91310107MA1G1BWP7C</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《中华人民共和国消防法》第六十条第一款第七项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上海爱译鸟文化传媒有限公司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91310120MA1HPQK252</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0250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91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上海合力消防工程有限公司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913101146313877236</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0251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对未按国家标准、行业标准开展执业活动的处罚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蒙量</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上海</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91310107MA1G1CW64Q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0254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上海市普陀区鸿飞足部保健院</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个体工商户</w:t>
            </w:r>
            <w:r>
              <w:rPr>
                <w:rFonts w:ascii="Times New Roman" w:eastAsia="方正仿宋_GBK" w:hAnsi="Times New Roman" w:cs="Times New Roman" w:hint="eastAsia"/>
                <w:color w:val="000000"/>
                <w:kern w:val="0"/>
                <w:sz w:val="22"/>
                <w:szCs w:val="22"/>
              </w:rPr>
              <w:t>)</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92310107MADWPGQ3XR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20140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上海蓝风足部保健服务部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91310107759560003C</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20141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95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上海易信名居房地产经纪有限公司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91310230MA1HHFH81M</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20142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上海佳豪健康咨询有限公司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91310107MA1G0YT27W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20143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上海潜键健康咨询服务有限公司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91310107MABY5KD458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20144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98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上海市普陀区博奥面馆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92310107MA1KJUKL1F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20145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上海珲隍汽车服务有限公司普陀分公司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91310107MADKE20P5W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20146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上海市普陀区之海食品店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92310107MA1KJWR34G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20147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101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上海市普陀区时时鲜水果经营部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92310107MA1KJ3GB0L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 xml:space="preserve">20148 </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上海通鹏建设发展（集团）有限公司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91310230086171512X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沪虹消行罚决字〔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0119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虹口区消防救援支队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上海新</w:t>
            </w:r>
            <w:r>
              <w:rPr>
                <w:rFonts w:ascii="Times New Roman" w:eastAsia="方正仿宋_GBK" w:hAnsi="Times New Roman" w:cs="Times New Roman" w:hint="eastAsia"/>
                <w:color w:val="000000"/>
                <w:kern w:val="0"/>
                <w:sz w:val="22"/>
                <w:szCs w:val="22"/>
              </w:rPr>
              <w:br/>
            </w:r>
            <w:r>
              <w:rPr>
                <w:rFonts w:ascii="Times New Roman" w:eastAsia="方正仿宋_GBK" w:hAnsi="Times New Roman" w:cs="Times New Roman" w:hint="eastAsia"/>
                <w:color w:val="000000"/>
                <w:kern w:val="0"/>
                <w:sz w:val="22"/>
                <w:szCs w:val="22"/>
              </w:rPr>
              <w:t>兴旺国际服饰城市场管理有限公司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913101096988232353</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沪虹消行罚决字〔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0121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对搭建临时建筑物、构筑物不符合消防安全要求的处罚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虹口区消防救援支队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上海欣骋商业管理服务有限公司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91310110MA1G88E16X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沪虹消行罚决字〔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20123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对改变建筑物用途不符合消防安全要求的处罚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虹口区消防救援支队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上海波波奇文化传播有限公司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91310110MA7BPUJ17D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沪杨消行罚决字〔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0159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杨浦区消防救援支队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106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上海控江汽车修理有限公司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91310110133251831B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沪杨消行罚决字〔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0160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杨浦区消防救援支队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上海旺龙建设集团有限公司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913102307529174871</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沪杨消行罚决字〔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0161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杨浦区消防救援支队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浴猿商贸（上海）有限公司第五分公司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91310000MA1FYT912A</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沪杨消行罚决字〔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0162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杨浦区消防救援支队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上海康州房地产开发有限公司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91310000554328702N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沪杨消行罚决字〔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0163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杨浦区消防救援支队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上海坤大信息技术有限公司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91310112671137999T</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0416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111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深圳市卓越物业管理有限责任公司上海分公司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91310120577492759R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0417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上海咏浴健康管理有限公司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91310112MA1GCF4PXH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0418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上海仪敏电子有限公司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91310112MAC9KE2U2P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0419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上海明剑影院管理有限公司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91310112MA1GBXE02C</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上海铭京酒店管理有限公司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91310000MA7G4XD92D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上海帕珀特物业管理有限公司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91310230MADF5YX8X5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117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上海佳信物业管理有限公司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91310115132280964F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对搭建临时建筑物、构筑物不符合消防安全要求的处罚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上海君颂计算机科技有限公司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91310112MA1GB3AB5E</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上海优咪家酒店管理有限公司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913101123508343040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南红（上海）酒店管理有限公司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91310112MA1GC97H7W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对搭建临时建筑物、构筑物不符合消防安全要求的处罚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上海恒骏房地产有限公司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9131000059160434XQ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上海恒骏房地产有限公司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9131000059160434XQ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对人员密集场所在营业、使用期间进行电焊、气焊、气割、砂轮切割、油漆等具有火灾危险的施工、维修作业的处罚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《上海市消防条例》第六十九条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123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上海欣东酒店管理有限公司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91310112MA1GBHT47D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0429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对人员密集场所使用不合格的消防产品或者国家明令淘汰的消防产品的，责令限期改正，逾期不改正的处罚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《中华人民共和国消防法》第六十五条第二款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上海耀轩健康咨询有限公司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91310104MA1FRDGG8E</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0431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对人员密集场所使用不合格的消防产品或者国家明令淘汰的消防产品的，责令限期改正，逾期不改正的处罚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《中华人民共和国消防法》第六十五条第二款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上海葆茬汽摩配件有限公司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91310112734562504E</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0433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《中华人民共和国消防法》第六十条第一款第五项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上海葆茬汽摩配件有限公司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91310112734562504E</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0434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对搭建临时建筑物、构筑物不符合消防安全要求的处罚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127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上海西郊庄园企业（集团）有限公司虹桥西郊庄园丽笙酒店管理分</w:t>
            </w:r>
            <w:r>
              <w:rPr>
                <w:rFonts w:ascii="Times New Roman" w:eastAsia="方正仿宋_GBK" w:hAnsi="Times New Roman" w:cs="Times New Roman" w:hint="eastAsia"/>
                <w:color w:val="000000"/>
                <w:kern w:val="0"/>
                <w:sz w:val="22"/>
                <w:szCs w:val="22"/>
              </w:rPr>
              <w:br/>
            </w:r>
            <w:r>
              <w:rPr>
                <w:rFonts w:ascii="Times New Roman" w:eastAsia="方正仿宋_GBK" w:hAnsi="Times New Roman" w:cs="Times New Roman" w:hint="eastAsia"/>
                <w:color w:val="000000"/>
                <w:kern w:val="0"/>
                <w:sz w:val="22"/>
                <w:szCs w:val="22"/>
              </w:rPr>
              <w:t>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91310000MA1FL0D69J</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0435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对搭建临时建筑物、构筑物不符合消防安全要求的处罚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上海桑尔酒店管理有限公司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91310112MA1GBXQT6C</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0436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上海爱琴海商务管理有限公司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91310106342161525L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0437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上海优麦娱乐有限公司江文路店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91310112332720725W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0438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上海天宁宫娱乐有限公司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913101126957736581</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20497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上海市闵行区芮岸保健按摩店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92310112MAE035XL45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20498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133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上海市闵行区富星保健按摩店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92310112MA7D0RARXB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20499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上海闵朱再生资源回收有限公司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913310112MA1GCLPM5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上海市闵行区红心修车行</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92310112MA1KU9CB19</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上海闵援文化传播有限公司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91310112MA7JE6B42T</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上海迪格汽车技术有限公司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91310112MA1GD0BG53</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上海市闵行区浦锦街道凤姐餐饮店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92310112MAIKTY4G4A</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上海彧毅汽车维修服务有限公司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91310112MACALAU001</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140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上海市闵行区严之权电动自行车经营部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92310112MA1KTF6W6U</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上海波涛家和装饰科技有限公司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91310115MA7EDU4Y9L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上海茗锐建筑装饰工程有限公司分公司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91310112MA1GBBGG6J</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上海市闵行区亲荣餐饮店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92310112MAE0FG243L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20509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上海市闵行区鼎豪超市</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92310112MAD91L6189</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其他场所与居住场所设置在同一建筑物内不符合消防技术标准</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上海安个小家高级公寓有限公司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91310112MAC1XXQ21W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上海市闵行区卖源食品经营部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92310112MAC2BUML4D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147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上海市闵行区金氏杂货店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92310112MA1KR1170A</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上海宝晗餐饮管理有限公司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91310112301335410G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上海市闵行区汨秀食品店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92310112MA1KU0DX3N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上海萍聚阁超市有限公司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91310112MADWXG257K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上海市闵行区足洁保健按摩店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92310112MA1KT4X22P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上海市闵行区格然食品经营部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91310112MA1KU18K8N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20520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上海涂悦广告有限公司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9131011832466628XR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20521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其他场所与居住场所设置在同一建筑物内不符合消防技术标准</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154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上海魅力金旅馆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91310113324331287A</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0347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《中华人民共和国消防法》第十六条第一款第五项之规定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施昌伟（上海市宝山区晟玄小吃店）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92310113MACMWARB2W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0348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上海泰多工贸有限公司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913101137465349818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0349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对占用防火间距的处罚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上海超沣建筑装潢装饰有限公司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91310113MA1GNXK496</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《中华人民共和国消防法》第十六条第一款第五项之规定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上海国樽娱乐有限公司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91310113695837981E</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《中华人民共和国消防法》第十九条第二款之规定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159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上海高夫食品有限公司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91310113691618482Y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《中华人民共和国消防法》第十六条第一款第五项之规定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上海泰也实业有限公司宝山第一分公司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91310113MABWL0UE6G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上海允智装饰工程有限公司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9131023030167237X3</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《中华人民共和国消防法》第十六条第一款第二项之规定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上海品宿酒店管理有限公司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91310113MA1GPQA12X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武加五（上海）体育有限公司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91310110MA1G9B723B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上海乐享娱乐有限公司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913101130530071506</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对建筑消防设施的管理单位，未按照要求将消防控制室值班人员配备情况报送当地消防机构备案责令限期改正，逾期未改的处罚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《上海市建筑消防设施管理规定》第十六条第一款之规定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165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上海柿柿顺物流有限公司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91310115MA1HAUWX4P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《中华人民共和国消防法》第十六条第一款第二项之规定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上海泳晶母婴用品有限公司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91310113MA7HRXC099</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上海陪伴记宠物服务有限公司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91310113MACUUF14X0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上海吴淞住宅建设开发有限公司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91310113133496783L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对建筑消防设施的管理单位，未按照要求将消防控制室值班人员配备情况报送当地消防机构备案责令限期改正，逾期未改的处罚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《上海市建筑消防设施管理规定》第十六条第一款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上海纽赫实业有限公司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91310113323208017A</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对占用防火间距的处罚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170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上海台翊物业管理有限公司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91310113MA1GM59UXX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《中华人民共和国消防法》第十六条第一款第二项之规定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171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上海吴淞住宅建设开发有限公司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91310113133496783L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《中华人民共和国消防法》第十六条第一款第五项之规定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172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上海鎏洲电力科技中心</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91310113MA1GQ1XAX8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20379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173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上海刚好遇见你文化娱乐有限责任公司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91310113MA1GQ9F641</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174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上海涵怡宾馆有限公司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91310113MA1GKM9186</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175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李智</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上海市宝山区好地方足部保健店</w:t>
            </w:r>
            <w:r>
              <w:rPr>
                <w:rFonts w:ascii="Times New Roman" w:eastAsia="方正仿宋_GBK" w:hAnsi="Times New Roman" w:cs="Times New Roman" w:hint="eastAsia"/>
                <w:color w:val="000000"/>
                <w:kern w:val="0"/>
                <w:sz w:val="22"/>
                <w:szCs w:val="22"/>
              </w:rPr>
              <w:t>)</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91310113MA1L1W1A9K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176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夏建忠（上海市宝山区汤泉浴室）</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92310113MA1L1EUTXG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违反了《中华人民共和国消防法》第十九条第二款之规定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177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夏建忠（上海市宝山区汤泉浴室）</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92310113MA1L1EUTXG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178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朱国华（上海市宝山区清喆综合商店）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92310113MA1L0GQ745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179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上海忆海浴室</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91310113781145594R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《中华人民共和国消防法》第十九条第二款之规定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180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陈小凤（上海市宝山区晓勤旅馆）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92310113MA1L176D75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181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上海中晨工程设计有限公司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9131011370345966X2</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182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上海睿齐实业有限公司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91310110570751949T</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20389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183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上海潮粤智能仪表有限公司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91310113MACE69J42D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184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叶正初（上海市宝山区泽隆五金建材经营部）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92310113MA1L149D8K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185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刘文华（上海市宝山区蓝格理发店）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92310113MA1L0AWK2N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186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周复员（上海市宝山区复员废品回收站）</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92310113MA1L09JA5N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《中华人民共和国消防法》第十九条第二款之规定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187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上海芈彩建筑工程有限公司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91310113MA1GL9790B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188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上海隆随物业服务中心</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91310118MA1JLKA17F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189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刘宝（上海市宝山区致之美理发店）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92310113MA1L125J6D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《中华人民共和国消防法》第十九条第二款之规定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190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上海永声企业发展有限公司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913101136320474135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王子青（上海市宝山区子青自行车修理部）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92310113MA1L0AML7F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上海利昂物业管理有限公司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91310115MA1HBHKX8G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20400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黄德英（上海市宝山区绿乐水果店）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92310113MA1L0BTQ51</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20401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194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张秀慧（上海市宝山区轩宣台球室）</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92310113MAE5QN8R3Q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20402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《中华人民共和国消防法》第二十七条第二款之规定</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上海沃旭建筑工程有限公司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91310230MA1HG7K08W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拓畅实业（上海）有限公司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91310113060850867W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对非人员密集场所使用不符合市场准入的消防产品、不合格的消防产品或者国家明令淘汰的消防产品的，责令限期改正</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《消防产品监督管理规定》第三十六条第二款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上海愉虹企业发展有限公司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91310114729522508M</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0220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198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上海世耘物业有限公司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91310114MABWCEEU4K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0221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《中华人民共和国消防法》第六十条第一款第七项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上海市嘉定区江桥镇聚伍餐饮店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92310114MAD3JK3F31</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0222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上海庞康实业发展有限公司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91310112594715475W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0223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17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上海铖连实业有限公司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91310114MA7BT57N4D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0224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上海美菱达电梯有限公司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913100006308143089</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0225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203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好顺成</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上海</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体育文化娱乐发展有限公司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91310114MADGD5JX04</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0226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对公众聚集场所未经消防安全检查，擅自投入使用、营业的处罚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《中华人民共和国消防法》第五十八条第一款第四项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上海衡清机械制造有限公司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91310114572730463D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20419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上海兴沪豫建筑劳务有限公司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91310230MAC1KTCH3J</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对占用、堵塞、封闭消防车通道，妨碍消防车通行的处罚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《中华人民共和国消防法》第六十条第一款第五项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上海市嘉定区安亭镇双偲理发店（个体工商户）</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92310114MAE1MBTX80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207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上海连庄物业管理有限公司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913101147605526764</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上海市嘉定区嘉定工业区北区宝家杂货店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92310114MA1L4WN62N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上海市嘉定区嘉定工业区北区正东杂货店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92310114MA1L4GND6K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210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上海云开汇娱乐有限公司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91310114MAD7ARBR6W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211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上海泽士商贸有限公司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913101147432563300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212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上海交运巴士拆车有限公司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91310114744248113Q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213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上海市嘉定区马陆镇莫友食品商行</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92310114MA1L4M2N0W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214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上海金耀餐饮管理有限公司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91310114692959369F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20429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215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上海市嘉定区马陆镇四户杂货店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92310114MAC05CNH4W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20430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216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上海启霞电脑绣花厂</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91310114566522000F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20431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217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上海市嘉定区真新街道金梵理发店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92310114MACGHHR63R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20432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218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上海徽成建筑装饰有限公司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91310120MA1HWUMP5F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20433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219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上海武烊贸易有限公司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91310117MAE0MX4T5L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0340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上海集舜物流有限公司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913101206942071528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0341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对占用、堵塞、封闭消防车通道，妨碍消防车通行的处罚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《中华人民共和国消防法》第六十条第一款第五项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上海艺蔓印务有限公司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91310114733379142H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0343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对改变建筑物用途不符合消防安全要求的处罚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上海金沪包装有限公司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91310177062561081C</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0344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上海辰达印务有限公司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91310117MA7FDKLG34</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0346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上海普迅印务有限公司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91310120575819412H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0347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225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上海煜宇强印刷包装有限公司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91310117MABPKHGL9H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0348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上海佳标市政交通工程有限公司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913101177709253251</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0349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对占用、堵塞、封闭消防车通道，妨碍消防车通行的处罚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《中华人民共和国消防法》第六十条第一款第五项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上海美曼门业有限公司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91310117755710035T</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对占用、堵塞、封闭消防车通道，妨碍消防车通行的处罚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《中华人民共和国消防法》第六十条第一款第五项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上海迅联塑胶制品有限公司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91310117792777888D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对占用防火间距的处罚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上海悦承机电有限公司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913101177031271129</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对消防设施、器材或者消防安全标志的配置、设置不符合国家标准、行业标准的处罚；对占用、堵塞、封闭消防车通道，妨碍消防车通行的处罚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《中华人民共和国消防法》第六十条第一款第一、五项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230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上海宜事包装有限公司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91310117MAC0KGJ45K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对消防设施、器材或者消防安全标志未保持完好有效的处罚；对搭建临时建筑物、构筑物不符合消防安全要求的处罚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上海新丽餐饮有限公司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91310117MA1J4RDUXG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上海展泰公共租赁住房运营有限公司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91310117MA1J3HYJ0C</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上海重宗文化传媒有限公司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91310116MA1J836M6W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万星塑胶制品（上海）有限公司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9131000078670130X5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235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上海森蓝堡乐园有限公司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91310120MA7C7XK65N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上海佳壹味食品销售有限公司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913101127856350484</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0359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上海安沃国际物流有限公司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91310116342098319B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0360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238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上海斯宁物业管理有限公司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91310106779301033Q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0361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对消防设施、器材或者消防安全标志的配置、设置不符合国家标准、行业标准的处罚；对占用、堵塞、封闭消防车通道，妨碍消防车通行的处罚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《中华人民共和国消防法》第六十条第一款第一、五项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上海米发堂管理咨询合伙企业</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有限合伙</w:t>
            </w:r>
            <w:r>
              <w:rPr>
                <w:rFonts w:ascii="Times New Roman" w:eastAsia="方正仿宋_GBK" w:hAnsi="Times New Roman" w:cs="Times New Roman" w:hint="eastAsia"/>
                <w:color w:val="000000"/>
                <w:kern w:val="0"/>
                <w:sz w:val="22"/>
                <w:szCs w:val="22"/>
              </w:rPr>
              <w:t>)</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91310117MADW07Y48B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0362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誉祺精密机械</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上海</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91310117062596241Y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0363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上海骏达锦新宾馆有限公司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91310117MAD00C2A8E</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沪松消行罚决字〔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0365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松江区消防救援支队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242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上海金山盈腾顺互联网上网服务有限公司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91310116MADYCBDY86</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0237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对人员密集场所使用不合格的消防产品或者国家明令淘汰的消防产品的，责令限期改正，逾期不改正的处罚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w:t>
            </w:r>
            <w:r>
              <w:rPr>
                <w:rFonts w:ascii="Times New Roman" w:eastAsia="方正仿宋_GBK" w:hAnsi="Times New Roman" w:cs="Times New Roman" w:hint="eastAsia"/>
                <w:color w:val="000000"/>
                <w:kern w:val="0"/>
                <w:sz w:val="22"/>
                <w:szCs w:val="22"/>
              </w:rPr>
              <w:br/>
            </w:r>
            <w:r>
              <w:rPr>
                <w:rFonts w:ascii="Times New Roman" w:eastAsia="方正仿宋_GBK" w:hAnsi="Times New Roman" w:cs="Times New Roman" w:hint="eastAsia"/>
                <w:color w:val="000000"/>
                <w:kern w:val="0"/>
                <w:sz w:val="22"/>
                <w:szCs w:val="22"/>
              </w:rPr>
              <w:t>二十四条第一款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上海蜂潮耀杰文化传媒有限公司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91310109MACYAYRGXC</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0239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上海楹松贸易中心</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91310116MACFLL3Y1R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 xml:space="preserve"> </w:t>
            </w:r>
            <w:r>
              <w:rPr>
                <w:rFonts w:ascii="Times New Roman" w:eastAsia="方正仿宋_GBK" w:hAnsi="Times New Roman" w:cs="Times New Roman" w:hint="eastAsia"/>
                <w:color w:val="000000"/>
                <w:kern w:val="0"/>
                <w:sz w:val="22"/>
                <w:szCs w:val="22"/>
              </w:rPr>
              <w:br/>
            </w:r>
            <w:r>
              <w:rPr>
                <w:rFonts w:ascii="Times New Roman" w:eastAsia="方正仿宋_GBK" w:hAnsi="Times New Roman" w:cs="Times New Roman" w:hint="eastAsia"/>
                <w:color w:val="000000"/>
                <w:kern w:val="0"/>
                <w:sz w:val="22"/>
                <w:szCs w:val="22"/>
              </w:rPr>
              <w:t>上海希神汽车内饰材料有限公司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91310116055901412W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246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上海市金山区果滋源水果店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92310116MA1LUMHK37</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20229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上海市金山区君飞足部保健店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92310116MACT5KKA6D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20230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上海市金山区威明渔具店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92310116MA1LUHPD36</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20231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249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上海市金山区李承椿门窗经营部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92310116MA1LU3P41H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20232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上海星洛门窗有限公司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91310116MAD7RHT48R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20233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上海市金山区皓然文具店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92310116MA1LW0M61A</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20234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252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上海市金山区张曼曼足部保健店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92310116MACFANC57K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20235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上海随昀金属制品有限公司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91310120MABUR1RQ98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20236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上海蓝波湾生物技术研究中心</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91310118774346531F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0373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上海汇中供应链管理有限公司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91310118MA1JNNYM05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0374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对改变建筑物用途不符合消防安全要求的处罚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上海霞辉实业有限公司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91310120MA1HWFH324</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0375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257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上海武壹劳务派遣有限公司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91310115MAC1Q9F524</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0376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《中华人民共和国消防法》第六十条第一款第一项；《中华</w:t>
            </w:r>
            <w:r>
              <w:rPr>
                <w:rFonts w:ascii="Times New Roman" w:eastAsia="方正仿宋_GBK" w:hAnsi="Times New Roman" w:cs="Times New Roman" w:hint="eastAsia"/>
                <w:color w:val="000000"/>
                <w:kern w:val="0"/>
                <w:sz w:val="22"/>
                <w:szCs w:val="22"/>
              </w:rPr>
              <w:br/>
            </w:r>
            <w:r>
              <w:rPr>
                <w:rFonts w:ascii="Times New Roman" w:eastAsia="方正仿宋_GBK" w:hAnsi="Times New Roman" w:cs="Times New Roman" w:hint="eastAsia"/>
                <w:color w:val="000000"/>
                <w:kern w:val="0"/>
                <w:sz w:val="22"/>
                <w:szCs w:val="22"/>
              </w:rPr>
              <w:t>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上海赫纳食品有限公司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91310120MA1HN3TP76</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0377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上海奉浦苏宁易购销售有限公司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91310120MA1HM2CB68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0378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对公众聚集场所经检查不符合消防安全要求，擅自投入使用、营业的处罚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《中华人民共和国消防法》第五十八条第一款第四项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上海市青浦区玮芳服装加工坊</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92310118MA1M0B084L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0379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261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上海圆益仓储有限公司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91310118078168436B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0380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对埋压、圈占、遮挡消火栓的处罚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上海大禺预制构件有限公司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91310118687354904Y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0381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滨海滨宁农业发展有限公司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91320922MAC575T77F</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0382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对消防设施、器材或者消防安全标志的配置、设置不符合国家标准、行业标准的处罚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上海市青浦区万户蚝饭店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92310118MADRYY8N2G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0383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上海发联贸易有限公司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91310118703082591B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0384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上海繁文实业有限公司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913101133424262392</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0385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267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上海亨远船舶设备有限公司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913101181330597435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0386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对占用防火间距的处罚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上海华特置业有限公司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91310118756108679L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0387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对搭建临时建筑物、构筑物不符合消防安全要求的处罚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《上海市消防条例》第七十条第一项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上海鑫友华新材料科技有限公司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91310118MAC5XTA30N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沪青消行罚决字〔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0388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对占用防火间距的处罚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青浦区消防救援支队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上海临港延锋彼欧汽车外饰系统有限公司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91310000MA7HX8HL7B</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对火灾隐患经消防救援机构通知后不及时采取措施消除的处罚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《中华人民共和国消防法》第六十条一款第七项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上海市奉贤区福味火锅店（个体工商户）</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92310120MAE1MKHM6X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对人员密集场所在门窗上设置影响逃生和灭火救援的障碍物的处罚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《中华人民共和国消防法》第六十条第一款第六项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上海瓴齐木业有限公司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91310120MABRABK467</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对埋压、圈占、遮挡消火栓的处罚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273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上海明唐建设有限公司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913101127762745860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对消防设施维护保养检测机构未按照规定在经其维修、保养的消防设施所在建筑的醒目位置或者灭火器上公示消防技术服务信息的处罚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《社会消防技术服务管理规定》第三十条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上海春泰制冷设备有限公司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91310118350952335G</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上海木夕成便利店有限公司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91310120MADEM5C97H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0369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对电动自行车在人员密集场所室内区域违规停放、充电的处罚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《上海市非机动车安全管理条例》第四十四条第二款第三项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上海趣路营户外用品有限公司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91310120MACCP6W9XU</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0370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对占用防火间距的处罚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《中华人民共和国消防法》第六十条第一款第四项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277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上海苏艺食品厂</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91310120055915128W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0371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上海义云包装材料有限公司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91310120080089913W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20276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上海思瑞食品有限公司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91310120756143108L</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20279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对消防设施、器材或者消防安全标志未保持完好有效的处罚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《中华人民共和国消防法》第六十条第一款第一项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上海苏屹机械科技发展有限公司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91310118342445827D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281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上海凌怡传动机械有限公司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91310120MA1HQ3JG6X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上海品雀商贸有限公司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91310120MA1JJQJE6P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上海伊光模具科技有限公司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91310120301334637Y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284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上海典轩包装制品有限公司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91310120MA1HK98W0K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上海睦正精密模塑有限公司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91310120MA1HM0557Y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上海商晓贸易有限公司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91310120MA1HML7N43</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287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上海贤娴职业介绍事务所</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91310120MA1HNTX17N</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上海伊晗贸易有限公司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91310120MA1HPBR88M</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上海法琦家具装饰有限公司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91310120MA1HWT0323</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290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上海迈谐机电设备有限公司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91310120MA1HKNDQ1W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上海歆号贸易有限公司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91310118MA1JLG1F3Q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上海东十五服饰设计中心</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91310116MA7AULNG74</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293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上海宝蓉宾馆有限公司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91310120687317468P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上海万象文化发展有限公司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913101126929888137</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上海万耀羊毛衫厂</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913101205981100007</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20312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上海郜伟物资有限公司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91310230687391326Y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0227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对有其他妨碍安全疏散行为的处罚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《中华人民共和国消防法》第六十条第一款第三项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297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上海好骑运农业专业合作社</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93310230MA1M800D95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0229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上海奥朱娜健康管理有限公司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91310230MA1HGU679X</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0230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擅自拆除、停用消防设施、器材的处罚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《中华人民共和国消防法》第六十条第一款第二项</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上海市崇明区英依足部保健服务部</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92310230MADKK7H99H</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20127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上海市崇明县横沙乡亚连旅馆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92310230MA1M44MYXW</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20128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对燃气用具的安装、使用不符合消防技术标准和管理规定的，责令限期改正，逾期不改正的处罚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301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上海怡宜建筑工程队</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91310230MAIHG37R5C</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20129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上海市崇明区创城高新超市</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92310230MA1M51XK2D</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20130</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上海市崇明区彬花窗帘店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92310230MACRPFC4X0</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20131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304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上海市崇明区余季饭店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92310230MADJMHCG1Q</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20132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上海市崇明县东瀛秀客理发店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92310230MA1M494W2T</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20134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上海市崇明县陈家镇文美烟杂店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92310230MA1M444A9R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20135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307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上海市崇明区万记川菜馆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92310230MAD9HATH2K</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20136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上海市崇明县新街农家乐旅馆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92310230MA1M4K9J8P</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20137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上海市崇明区凤双门窗加工场</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92310230MA1M4W5939</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20138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310</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上海市崇明区来金车行</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92310230MA1M57NE68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20139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311</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上海市崇明区剪范理发店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92310230MA1M59GF5J</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20141</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312</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上海市崇明区广坤小吃店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92310230MA1M4XPW14</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20142</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313</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上海市崇明区昊添食品商店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92310230MABRD25J5T</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20143</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314</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上海市崇明县海美旅馆</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92310230MA1M4GH02A</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20144</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315</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上海市崇明区刘锋小吃店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92310230MA1M548U37</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20145</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316</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上海市崇明区利祥小吃店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92310230MA1M4X9D4E</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20146</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317</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上海一鸣公众电脑屋有限公司</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91310230630276896Y</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20147</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318</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上海市崇明区昕姐小吃店</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92310230MACNEJ796R</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20148</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r w:rsidR="006A2462">
        <w:trPr>
          <w:cantSplit/>
          <w:trHeight w:val="5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319</w:t>
            </w:r>
          </w:p>
        </w:tc>
        <w:tc>
          <w:tcPr>
            <w:tcW w:w="110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顾民达肉铺</w:t>
            </w:r>
          </w:p>
        </w:tc>
        <w:tc>
          <w:tcPr>
            <w:tcW w:w="2828"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92310230MA1M45MA68</w:t>
            </w:r>
          </w:p>
        </w:tc>
        <w:tc>
          <w:tcPr>
            <w:tcW w:w="144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沪崇</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20149</w:t>
            </w:r>
            <w:r>
              <w:rPr>
                <w:rFonts w:ascii="Times New Roman" w:eastAsia="方正仿宋_GBK" w:hAnsi="Times New Roman" w:cs="Times New Roman" w:hint="eastAsia"/>
                <w:color w:val="000000"/>
                <w:kern w:val="0"/>
                <w:sz w:val="22"/>
                <w:szCs w:val="22"/>
              </w:rPr>
              <w:t>号</w:t>
            </w:r>
          </w:p>
        </w:tc>
        <w:tc>
          <w:tcPr>
            <w:tcW w:w="1650"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1417"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1342" w:type="dxa"/>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崇明区消防救援支队</w:t>
            </w:r>
          </w:p>
        </w:tc>
      </w:tr>
    </w:tbl>
    <w:p w:rsidR="006A2462" w:rsidRDefault="00000000">
      <w:pPr>
        <w:jc w:val="center"/>
      </w:pPr>
      <w:r>
        <w:br w:type="page"/>
      </w:r>
    </w:p>
    <w:p w:rsidR="006A2462" w:rsidRDefault="00000000">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上海市消防救援局</w:t>
      </w:r>
    </w:p>
    <w:p w:rsidR="006A2462" w:rsidRDefault="00000000">
      <w:pPr>
        <w:pStyle w:val="a6"/>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2024年12月份上半月行政处罚主动公开信息表（自然人）</w:t>
      </w:r>
    </w:p>
    <w:tbl>
      <w:tblPr>
        <w:tblW w:w="5479" w:type="pct"/>
        <w:tblInd w:w="-318" w:type="dxa"/>
        <w:shd w:val="clear" w:color="auto" w:fill="FFFFFF" w:themeFill="background1"/>
        <w:tblLook w:val="04A0" w:firstRow="1" w:lastRow="0" w:firstColumn="1" w:lastColumn="0" w:noHBand="0" w:noVBand="1"/>
      </w:tblPr>
      <w:tblGrid>
        <w:gridCol w:w="670"/>
        <w:gridCol w:w="1097"/>
        <w:gridCol w:w="2265"/>
        <w:gridCol w:w="1374"/>
        <w:gridCol w:w="1795"/>
        <w:gridCol w:w="1376"/>
        <w:gridCol w:w="1352"/>
      </w:tblGrid>
      <w:tr w:rsidR="006A2462">
        <w:trPr>
          <w:cantSplit/>
          <w:trHeight w:val="57"/>
          <w:tblHeader/>
        </w:trPr>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kern w:val="0"/>
                <w:sz w:val="22"/>
                <w:szCs w:val="22"/>
              </w:rPr>
            </w:pPr>
            <w:r>
              <w:rPr>
                <w:rFonts w:ascii="黑体" w:eastAsia="黑体" w:hAnsi="黑体" w:cs="Times New Roman"/>
                <w:kern w:val="0"/>
                <w:sz w:val="22"/>
                <w:szCs w:val="22"/>
              </w:rPr>
              <w:t>序号</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color w:val="000000"/>
                <w:kern w:val="0"/>
                <w:sz w:val="22"/>
                <w:szCs w:val="22"/>
              </w:rPr>
            </w:pPr>
            <w:r>
              <w:rPr>
                <w:rFonts w:ascii="黑体" w:eastAsia="黑体" w:hAnsi="黑体" w:cs="Times New Roman"/>
                <w:color w:val="000000"/>
                <w:kern w:val="0"/>
                <w:sz w:val="22"/>
                <w:szCs w:val="22"/>
              </w:rPr>
              <w:t>行政相对人名称</w:t>
            </w:r>
          </w:p>
        </w:tc>
        <w:tc>
          <w:tcPr>
            <w:tcW w:w="1139" w:type="pct"/>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color w:val="000000"/>
                <w:kern w:val="0"/>
                <w:sz w:val="22"/>
                <w:szCs w:val="22"/>
              </w:rPr>
            </w:pPr>
            <w:r>
              <w:rPr>
                <w:rFonts w:ascii="黑体" w:eastAsia="黑体" w:hAnsi="黑体" w:cs="Times New Roman"/>
                <w:color w:val="000000"/>
                <w:kern w:val="0"/>
                <w:sz w:val="22"/>
                <w:szCs w:val="22"/>
              </w:rPr>
              <w:t>证件号码</w:t>
            </w:r>
          </w:p>
        </w:tc>
        <w:tc>
          <w:tcPr>
            <w:tcW w:w="692" w:type="pct"/>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color w:val="000000"/>
                <w:kern w:val="0"/>
                <w:sz w:val="22"/>
                <w:szCs w:val="22"/>
              </w:rPr>
            </w:pPr>
            <w:r>
              <w:rPr>
                <w:rFonts w:ascii="黑体" w:eastAsia="黑体" w:hAnsi="黑体" w:cs="Times New Roman"/>
                <w:color w:val="000000"/>
                <w:kern w:val="0"/>
                <w:sz w:val="22"/>
                <w:szCs w:val="22"/>
              </w:rPr>
              <w:t>行政处罚决定书文号</w:t>
            </w:r>
          </w:p>
        </w:tc>
        <w:tc>
          <w:tcPr>
            <w:tcW w:w="903" w:type="pct"/>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kern w:val="0"/>
                <w:sz w:val="22"/>
                <w:szCs w:val="22"/>
              </w:rPr>
            </w:pPr>
            <w:r>
              <w:rPr>
                <w:rFonts w:ascii="黑体" w:eastAsia="黑体" w:hAnsi="黑体" w:cs="Times New Roman"/>
                <w:kern w:val="0"/>
                <w:sz w:val="22"/>
                <w:szCs w:val="22"/>
              </w:rPr>
              <w:t>处罚事由</w:t>
            </w:r>
          </w:p>
        </w:tc>
        <w:tc>
          <w:tcPr>
            <w:tcW w:w="693" w:type="pct"/>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color w:val="000000"/>
                <w:kern w:val="0"/>
                <w:sz w:val="22"/>
                <w:szCs w:val="22"/>
              </w:rPr>
            </w:pPr>
            <w:r>
              <w:rPr>
                <w:rFonts w:ascii="黑体" w:eastAsia="黑体" w:hAnsi="黑体" w:cs="Times New Roman"/>
                <w:color w:val="000000"/>
                <w:kern w:val="0"/>
                <w:sz w:val="22"/>
                <w:szCs w:val="22"/>
              </w:rPr>
              <w:t>处罚依据</w:t>
            </w:r>
          </w:p>
        </w:tc>
        <w:tc>
          <w:tcPr>
            <w:tcW w:w="681" w:type="pct"/>
            <w:tcBorders>
              <w:top w:val="single" w:sz="4" w:space="0" w:color="auto"/>
              <w:left w:val="nil"/>
              <w:bottom w:val="single" w:sz="4" w:space="0" w:color="auto"/>
              <w:right w:val="single" w:sz="4" w:space="0" w:color="auto"/>
            </w:tcBorders>
            <w:shd w:val="clear" w:color="auto" w:fill="FFFFFF" w:themeFill="background1"/>
            <w:vAlign w:val="center"/>
          </w:tcPr>
          <w:p w:rsidR="006A2462" w:rsidRDefault="00000000">
            <w:pPr>
              <w:widowControl/>
              <w:adjustRightInd w:val="0"/>
              <w:snapToGrid w:val="0"/>
              <w:spacing w:line="240" w:lineRule="atLeast"/>
              <w:jc w:val="center"/>
              <w:rPr>
                <w:rFonts w:ascii="黑体" w:eastAsia="黑体" w:hAnsi="黑体" w:cs="Times New Roman"/>
                <w:color w:val="000000"/>
                <w:kern w:val="0"/>
                <w:sz w:val="22"/>
                <w:szCs w:val="22"/>
              </w:rPr>
            </w:pPr>
            <w:r>
              <w:rPr>
                <w:rFonts w:ascii="黑体" w:eastAsia="黑体" w:hAnsi="黑体" w:cs="Times New Roman"/>
                <w:color w:val="000000"/>
                <w:kern w:val="0"/>
                <w:sz w:val="22"/>
                <w:szCs w:val="22"/>
              </w:rPr>
              <w:t>处罚机关</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尹燕妹</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310224</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7625</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沪浦消行罚决字〔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2175</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对电动自行车在人员密集场所室内区域违规停放、充电的处罚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《上海市非机动车安全管理条例》第四十四条第二款第三项</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浦东新区消防救援支队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王家伟</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230204</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0036</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0211</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对消防设施维护保养检测机构未按照国家标准、行业标准检测、维修、保养建筑消防设施、灭火器的处罚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《中华人民共和国消防法》第六十五条第二款之规定</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王格</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622627</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1622</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0213</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对消防设施维护保养检测机构未按照国家标准、行业标准检测、维修、保养建筑消防设施、灭火器的处罚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《中华人民共和国消防法》第六十五条第二款之规定</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沈秀玲</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210600</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2820</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沪徐消行罚决字〔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0218</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对消防设施维护保养检测机构未按照国家标准、行业标准检测、维修、保养建筑消防设施、灭火器的处罚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《中华人民共和国消防法》第六十九条第一款之规定</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徐汇区消防救援支队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5</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陆军</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310227</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1215</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沪长消行罚决字〔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0153</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对未按国家标准、行业标准开展执业活动的处罚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《中华人民共和国消防法》第六十九条第一款之规定</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长宁区消防救援支队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杨俊</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620102</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5017</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沪长消行罚决字〔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0154</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对未按国家标准、行业标准开展执业活动的处罚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《中华人民共和国消防法》第六十九条第一款之规定</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长宁区消防救援支队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李翠</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360425</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2521</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0239</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对单位违反规定，不履行消防安全职责，责令限期改正，逾期不改正的处罚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《中华人民共和国消防法》第六十七条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韩春海</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342101</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3031</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0244</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对未按国家标准、行业标准开展执业活动的处罚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姜云辉</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330823</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2330</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0245</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对未按国家标准、行业标准开展执业活动的处罚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卢小刚</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410882</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3052</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0252</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对未按国家标准、行业标准开展执业活动的处罚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荣玉成</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320723</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2414</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沪普消行罚决字〔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0253</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对未按国家标准、行业标准开展执业活动的处罚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《中华人民共和国消防法》第六十九条第一款</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普陀区消防救援支队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12</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张志明</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310109</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5614</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沪虹消行罚决字〔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0120</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对机关、团体、企业、事业等单位不履行消防安全职责，责令限期改正，逾期不改正的处罚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《中华人民共和国消防法》第六十七条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虹口区消防救援支队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陈丽君</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332625</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212X</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0430</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对人员密集场所使用不合格的消防产品或者国家明令淘汰的消防产品的，责令限期改正，逾期不改正的处罚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《中华人民共和国消防法》第六十五条第二款</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14</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司马泽北</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410329</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4514</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0432</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对人员密集场所使用不合格的消防产品或者国家明令淘汰的消防产品的，责令限期改正，逾期不改正的处罚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《中华人民共和国消防法》第六十五条第二款</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吕品</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320924</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6113</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20511</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徐保建</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413022</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5019</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沪闵</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20515</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电器线路的敷设不符合规定逾期未改正</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闵行区消防救援支队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17</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巫禄杰</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352201</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2518</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0350</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18</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倪世静</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310230</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6470</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沪宝</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20397</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对占用、堵塞、封闭疏散通道、安全出口的处罚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《中华人民共和国消防法》第二十八条之规定</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宝山区消防救援支队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丁雨山</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362528</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6017</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沪嘉消行罚决字〔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0218</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对非人员密集场所使用不符合市场准入的消防产品、不合格的消防产品或者国家明令淘汰的消防产品的，责令限期改正</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《消防产品监督管理规定》第三十六条第二款</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嘉定区消防救援支队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鲍烨</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310228</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0022</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沪金消行罚决字〔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〕第</w:t>
            </w:r>
            <w:r>
              <w:rPr>
                <w:rFonts w:ascii="Times New Roman" w:eastAsia="方正仿宋_GBK" w:hAnsi="Times New Roman" w:cs="Times New Roman" w:hint="eastAsia"/>
                <w:color w:val="000000"/>
                <w:kern w:val="0"/>
                <w:sz w:val="22"/>
                <w:szCs w:val="22"/>
              </w:rPr>
              <w:t xml:space="preserve"> 0238</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对人员密集场所使用不合格的消防产品或者国家明令淘汰的消防产品的，责令限期改正，逾期不改正的处罚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w:t>
            </w:r>
            <w:r>
              <w:rPr>
                <w:rFonts w:ascii="Times New Roman" w:eastAsia="方正仿宋_GBK" w:hAnsi="Times New Roman" w:cs="Times New Roman" w:hint="eastAsia"/>
                <w:color w:val="000000"/>
                <w:kern w:val="0"/>
                <w:sz w:val="22"/>
                <w:szCs w:val="22"/>
              </w:rPr>
              <w:br/>
            </w:r>
            <w:r>
              <w:rPr>
                <w:rFonts w:ascii="Times New Roman" w:eastAsia="方正仿宋_GBK" w:hAnsi="Times New Roman" w:cs="Times New Roman" w:hint="eastAsia"/>
                <w:color w:val="000000"/>
                <w:kern w:val="0"/>
                <w:sz w:val="22"/>
                <w:szCs w:val="22"/>
              </w:rPr>
              <w:t>二十四条第一款</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金山区消防救援支队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21</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褚光英</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310226</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3529</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20275</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22</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陈淼娟</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330121</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5448</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20277</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张秀花</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310226</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4325</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20278</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对生产、储存、经营其他物品的场所与居住场所设置在同一建筑物内，不符合消防技术标准的处罚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《中华人民共和国消防法》第六十一条第二款</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吴正洁</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310226</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3533</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20281</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张照兴</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310226</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0376</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20282</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26</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张玉</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410928</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362X</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20283</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黄绍东</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350428</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551X</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20285</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傅曙光</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310109</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0855</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20291</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程狂狂</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341323</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0716</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20293</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30</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马安由布</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622924</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8018</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20294</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31</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郭康</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342225</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2815</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20296</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32</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于晓东</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230121</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2012</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20297</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33</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孙丹</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340825</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4747</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20300</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34</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毛瑞昌</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310226</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1614</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20302</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施文华</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310226</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4515</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20303</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36</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沈光华</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320922</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781X</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20304</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37</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黎蔓含</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360111</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0624</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20306</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38</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黎印生</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362232</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0817</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20307</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39</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王杰邦</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342422</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3291</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20310</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40</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张苏北</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320382</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3614</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20311</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r w:rsidR="006A2462">
        <w:trPr>
          <w:cantSplit/>
          <w:trHeight w:val="57"/>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A2462"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41</w:t>
            </w:r>
          </w:p>
        </w:tc>
        <w:tc>
          <w:tcPr>
            <w:tcW w:w="55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潘英花</w:t>
            </w:r>
          </w:p>
        </w:tc>
        <w:tc>
          <w:tcPr>
            <w:tcW w:w="1139"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310226</w:t>
            </w:r>
            <w:r>
              <w:rPr>
                <w:rFonts w:ascii="Times New Roman" w:eastAsia="方正仿宋_GBK" w:hAnsi="Times New Roman" w:cs="Times New Roman" w:hint="eastAsia"/>
                <w:sz w:val="22"/>
                <w:szCs w:val="22"/>
              </w:rPr>
              <w:t>********</w:t>
            </w:r>
            <w:r>
              <w:rPr>
                <w:rFonts w:ascii="Times New Roman" w:eastAsia="方正仿宋_GBK" w:hAnsi="Times New Roman" w:cs="Times New Roman" w:hint="eastAsia"/>
                <w:color w:val="000000"/>
                <w:kern w:val="0"/>
                <w:sz w:val="22"/>
                <w:szCs w:val="22"/>
              </w:rPr>
              <w:t>0346</w:t>
            </w:r>
          </w:p>
        </w:tc>
        <w:tc>
          <w:tcPr>
            <w:tcW w:w="692"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沪奉</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消</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行罚决字〔</w:t>
            </w:r>
            <w:r>
              <w:rPr>
                <w:rFonts w:ascii="Times New Roman" w:eastAsia="方正仿宋_GBK" w:hAnsi="Times New Roman" w:cs="Times New Roman" w:hint="eastAsia"/>
                <w:color w:val="000000"/>
                <w:kern w:val="0"/>
                <w:sz w:val="22"/>
                <w:szCs w:val="22"/>
              </w:rPr>
              <w:t>2024</w:t>
            </w:r>
            <w:r>
              <w:rPr>
                <w:rFonts w:ascii="Times New Roman" w:eastAsia="方正仿宋_GBK" w:hAnsi="Times New Roman" w:cs="Times New Roman" w:hint="eastAsia"/>
                <w:color w:val="000000"/>
                <w:kern w:val="0"/>
                <w:sz w:val="22"/>
                <w:szCs w:val="22"/>
              </w:rPr>
              <w:t>〕</w:t>
            </w:r>
            <w:r>
              <w:rPr>
                <w:rFonts w:ascii="Times New Roman" w:eastAsia="方正仿宋_GBK" w:hAnsi="Times New Roman" w:cs="Times New Roman" w:hint="eastAsia"/>
                <w:color w:val="000000"/>
                <w:kern w:val="0"/>
                <w:sz w:val="22"/>
                <w:szCs w:val="22"/>
              </w:rPr>
              <w:t>20313</w:t>
            </w:r>
            <w:r>
              <w:rPr>
                <w:rFonts w:ascii="Times New Roman" w:eastAsia="方正仿宋_GBK" w:hAnsi="Times New Roman" w:cs="Times New Roman" w:hint="eastAsia"/>
                <w:color w:val="000000"/>
                <w:kern w:val="0"/>
                <w:sz w:val="22"/>
                <w:szCs w:val="22"/>
              </w:rPr>
              <w:t>号</w:t>
            </w:r>
          </w:p>
        </w:tc>
        <w:tc>
          <w:tcPr>
            <w:tcW w:w="90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对电器产品线路的设计、敷设、维护保养、检测不符合消防技术标准和管理规定的，责令限期改正，逾期不改正的处罚</w:t>
            </w:r>
          </w:p>
        </w:tc>
        <w:tc>
          <w:tcPr>
            <w:tcW w:w="693"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《中华人民共和国消防法》第六十六条</w:t>
            </w:r>
          </w:p>
        </w:tc>
        <w:tc>
          <w:tcPr>
            <w:tcW w:w="681" w:type="pct"/>
            <w:tcBorders>
              <w:top w:val="single" w:sz="4" w:space="0" w:color="auto"/>
              <w:left w:val="nil"/>
              <w:bottom w:val="single" w:sz="4" w:space="0" w:color="auto"/>
              <w:right w:val="single" w:sz="4" w:space="0" w:color="auto"/>
            </w:tcBorders>
            <w:shd w:val="clear" w:color="auto" w:fill="auto"/>
            <w:vAlign w:val="center"/>
          </w:tcPr>
          <w:p w:rsidR="006A2462" w:rsidRDefault="00000000">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Pr>
                <w:rFonts w:ascii="Times New Roman" w:eastAsia="方正仿宋_GBK" w:hAnsi="Times New Roman" w:cs="Times New Roman" w:hint="eastAsia"/>
                <w:color w:val="000000"/>
                <w:kern w:val="0"/>
                <w:sz w:val="22"/>
                <w:szCs w:val="22"/>
              </w:rPr>
              <w:t>奉贤区消防救援支队</w:t>
            </w:r>
          </w:p>
        </w:tc>
      </w:tr>
    </w:tbl>
    <w:p w:rsidR="006A2462" w:rsidRDefault="006A2462">
      <w:pPr>
        <w:pStyle w:val="a6"/>
        <w:spacing w:line="440" w:lineRule="exact"/>
        <w:rPr>
          <w:rFonts w:ascii="Times New Roman" w:eastAsia="方正仿宋_GBK" w:hAnsi="Times New Roman" w:cs="Times New Roman"/>
          <w:sz w:val="20"/>
        </w:rPr>
      </w:pPr>
    </w:p>
    <w:sectPr w:rsidR="006A2462">
      <w:footerReference w:type="default" r:id="rId7"/>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FC9" w:rsidRDefault="00422FC9">
      <w:r>
        <w:separator/>
      </w:r>
    </w:p>
  </w:endnote>
  <w:endnote w:type="continuationSeparator" w:id="0">
    <w:p w:rsidR="00422FC9" w:rsidRDefault="0042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panose1 w:val="020B0604020202020204"/>
    <w:charset w:val="86"/>
    <w:family w:val="auto"/>
    <w:pitch w:val="default"/>
    <w:sig w:usb0="A00002BF" w:usb1="38CF7CFA" w:usb2="00082016" w:usb3="00000000" w:csb0="00040001" w:csb1="00000000"/>
  </w:font>
  <w:font w:name="方正书宋简体">
    <w:altName w:val="宋体"/>
    <w:panose1 w:val="020B0604020202020204"/>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auto"/>
    <w:pitch w:val="default"/>
    <w:sig w:usb0="A00002BF"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方正小标宋简体">
    <w:altName w:val="微软雅黑"/>
    <w:panose1 w:val="020B0604020202020204"/>
    <w:charset w:val="86"/>
    <w:family w:val="script"/>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462" w:rsidRDefault="00000000">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2462" w:rsidRDefault="00000000">
                          <w:pPr>
                            <w:pStyle w:val="ab"/>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Pr>
                              <w:rFonts w:asciiTheme="minorEastAsia" w:hAnsiTheme="minorEastAsia" w:cstheme="minorEastAsia"/>
                              <w:sz w:val="24"/>
                              <w:szCs w:val="24"/>
                            </w:rPr>
                            <w:t>- 1 -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rsidR="006A2462" w:rsidRDefault="00000000">
                    <w:pPr>
                      <w:pStyle w:val="ab"/>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Pr>
                        <w:rFonts w:asciiTheme="minorEastAsia" w:hAnsiTheme="minorEastAsia" w:cstheme="minorEastAsia"/>
                        <w:sz w:val="24"/>
                        <w:szCs w:val="24"/>
                      </w:rPr>
                      <w:t>- 1 -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FC9" w:rsidRDefault="00422FC9">
      <w:r>
        <w:separator/>
      </w:r>
    </w:p>
  </w:footnote>
  <w:footnote w:type="continuationSeparator" w:id="0">
    <w:p w:rsidR="00422FC9" w:rsidRDefault="0042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ZjM2MyMjIwNzFkNzFkZWI5Mzk4NTUwNTc3MDc3ZTQifQ=="/>
  </w:docVars>
  <w:rsids>
    <w:rsidRoot w:val="00172A27"/>
    <w:rsid w:val="00015DC0"/>
    <w:rsid w:val="000449F8"/>
    <w:rsid w:val="000642AA"/>
    <w:rsid w:val="0006685D"/>
    <w:rsid w:val="00070FC4"/>
    <w:rsid w:val="00086894"/>
    <w:rsid w:val="00090DFC"/>
    <w:rsid w:val="00094749"/>
    <w:rsid w:val="000C0A8D"/>
    <w:rsid w:val="000D0B23"/>
    <w:rsid w:val="000D2A68"/>
    <w:rsid w:val="000F70E6"/>
    <w:rsid w:val="00111997"/>
    <w:rsid w:val="00130291"/>
    <w:rsid w:val="00136310"/>
    <w:rsid w:val="00143DF1"/>
    <w:rsid w:val="00164021"/>
    <w:rsid w:val="00172A27"/>
    <w:rsid w:val="001A29CD"/>
    <w:rsid w:val="001A3BC0"/>
    <w:rsid w:val="001A4798"/>
    <w:rsid w:val="001A483E"/>
    <w:rsid w:val="001A5DCD"/>
    <w:rsid w:val="001B1AFF"/>
    <w:rsid w:val="001B42EB"/>
    <w:rsid w:val="00225BE1"/>
    <w:rsid w:val="00232021"/>
    <w:rsid w:val="0025728C"/>
    <w:rsid w:val="002742BA"/>
    <w:rsid w:val="00275563"/>
    <w:rsid w:val="00275B61"/>
    <w:rsid w:val="002851BD"/>
    <w:rsid w:val="00291DF5"/>
    <w:rsid w:val="0029259C"/>
    <w:rsid w:val="002971C9"/>
    <w:rsid w:val="002A086D"/>
    <w:rsid w:val="002C16F2"/>
    <w:rsid w:val="002C4928"/>
    <w:rsid w:val="0031254E"/>
    <w:rsid w:val="0031798E"/>
    <w:rsid w:val="003222D6"/>
    <w:rsid w:val="00330E29"/>
    <w:rsid w:val="00361E60"/>
    <w:rsid w:val="00363094"/>
    <w:rsid w:val="003663D9"/>
    <w:rsid w:val="00367890"/>
    <w:rsid w:val="003829B5"/>
    <w:rsid w:val="00390F60"/>
    <w:rsid w:val="003932BA"/>
    <w:rsid w:val="003A4B12"/>
    <w:rsid w:val="003B58EC"/>
    <w:rsid w:val="003C23C3"/>
    <w:rsid w:val="003C5F3B"/>
    <w:rsid w:val="003F056B"/>
    <w:rsid w:val="0041001A"/>
    <w:rsid w:val="00422FC9"/>
    <w:rsid w:val="00424211"/>
    <w:rsid w:val="00431A0F"/>
    <w:rsid w:val="00482050"/>
    <w:rsid w:val="004906F0"/>
    <w:rsid w:val="004935B2"/>
    <w:rsid w:val="004958BF"/>
    <w:rsid w:val="004B634E"/>
    <w:rsid w:val="004B6D10"/>
    <w:rsid w:val="004D7FD0"/>
    <w:rsid w:val="004F1C0C"/>
    <w:rsid w:val="00527EB9"/>
    <w:rsid w:val="00535D69"/>
    <w:rsid w:val="00582D8A"/>
    <w:rsid w:val="00583C6F"/>
    <w:rsid w:val="00587EE6"/>
    <w:rsid w:val="005A1BB8"/>
    <w:rsid w:val="005C260A"/>
    <w:rsid w:val="005C7C29"/>
    <w:rsid w:val="005F7A9F"/>
    <w:rsid w:val="00613C88"/>
    <w:rsid w:val="00621FA8"/>
    <w:rsid w:val="006352A6"/>
    <w:rsid w:val="00635E9F"/>
    <w:rsid w:val="006429CE"/>
    <w:rsid w:val="0064414E"/>
    <w:rsid w:val="00645722"/>
    <w:rsid w:val="00645BFB"/>
    <w:rsid w:val="00647179"/>
    <w:rsid w:val="006575A4"/>
    <w:rsid w:val="006805E4"/>
    <w:rsid w:val="006A2462"/>
    <w:rsid w:val="006B0132"/>
    <w:rsid w:val="006B15D5"/>
    <w:rsid w:val="006B3C71"/>
    <w:rsid w:val="006B5C27"/>
    <w:rsid w:val="006C5F7E"/>
    <w:rsid w:val="006E10F1"/>
    <w:rsid w:val="006E77AA"/>
    <w:rsid w:val="00702D1E"/>
    <w:rsid w:val="0070642B"/>
    <w:rsid w:val="00716F8D"/>
    <w:rsid w:val="00793446"/>
    <w:rsid w:val="007A347B"/>
    <w:rsid w:val="007A4414"/>
    <w:rsid w:val="007A4429"/>
    <w:rsid w:val="007B2AD2"/>
    <w:rsid w:val="007B3827"/>
    <w:rsid w:val="007C37E1"/>
    <w:rsid w:val="007E7D11"/>
    <w:rsid w:val="00800DAA"/>
    <w:rsid w:val="00807C1D"/>
    <w:rsid w:val="00843D75"/>
    <w:rsid w:val="0087785B"/>
    <w:rsid w:val="00890EAC"/>
    <w:rsid w:val="008A4A99"/>
    <w:rsid w:val="008D4F0E"/>
    <w:rsid w:val="008E415E"/>
    <w:rsid w:val="00904598"/>
    <w:rsid w:val="00907007"/>
    <w:rsid w:val="00920CF6"/>
    <w:rsid w:val="009331B2"/>
    <w:rsid w:val="009351A6"/>
    <w:rsid w:val="00947CC4"/>
    <w:rsid w:val="009515B2"/>
    <w:rsid w:val="00963620"/>
    <w:rsid w:val="00965C0B"/>
    <w:rsid w:val="009752AA"/>
    <w:rsid w:val="009E48CA"/>
    <w:rsid w:val="00A227B5"/>
    <w:rsid w:val="00A670BF"/>
    <w:rsid w:val="00A77003"/>
    <w:rsid w:val="00A868A7"/>
    <w:rsid w:val="00A96705"/>
    <w:rsid w:val="00AC265C"/>
    <w:rsid w:val="00AC2A67"/>
    <w:rsid w:val="00AE1964"/>
    <w:rsid w:val="00AE7B20"/>
    <w:rsid w:val="00AF2409"/>
    <w:rsid w:val="00B06824"/>
    <w:rsid w:val="00B068EF"/>
    <w:rsid w:val="00B1672E"/>
    <w:rsid w:val="00B56060"/>
    <w:rsid w:val="00B63F39"/>
    <w:rsid w:val="00B76D9D"/>
    <w:rsid w:val="00B922A7"/>
    <w:rsid w:val="00B93D8C"/>
    <w:rsid w:val="00BA25BB"/>
    <w:rsid w:val="00BE7E06"/>
    <w:rsid w:val="00BF6823"/>
    <w:rsid w:val="00C10B83"/>
    <w:rsid w:val="00C26B72"/>
    <w:rsid w:val="00C26C00"/>
    <w:rsid w:val="00C50048"/>
    <w:rsid w:val="00C6462B"/>
    <w:rsid w:val="00CD2ADB"/>
    <w:rsid w:val="00CE18A8"/>
    <w:rsid w:val="00CE2287"/>
    <w:rsid w:val="00CE34BE"/>
    <w:rsid w:val="00CE530D"/>
    <w:rsid w:val="00CE5DE0"/>
    <w:rsid w:val="00CF1BEF"/>
    <w:rsid w:val="00D52517"/>
    <w:rsid w:val="00D53E5E"/>
    <w:rsid w:val="00D73B9D"/>
    <w:rsid w:val="00D75322"/>
    <w:rsid w:val="00D83FDE"/>
    <w:rsid w:val="00D96A8A"/>
    <w:rsid w:val="00DF4B87"/>
    <w:rsid w:val="00E0377B"/>
    <w:rsid w:val="00E35475"/>
    <w:rsid w:val="00E37BF1"/>
    <w:rsid w:val="00E51567"/>
    <w:rsid w:val="00E635A7"/>
    <w:rsid w:val="00E765EF"/>
    <w:rsid w:val="00E8688B"/>
    <w:rsid w:val="00E86A11"/>
    <w:rsid w:val="00EB5D19"/>
    <w:rsid w:val="00EC43CC"/>
    <w:rsid w:val="00EC78E0"/>
    <w:rsid w:val="00EE1212"/>
    <w:rsid w:val="00EE6DE0"/>
    <w:rsid w:val="00EF60B2"/>
    <w:rsid w:val="00F13C88"/>
    <w:rsid w:val="00F50440"/>
    <w:rsid w:val="00F5239D"/>
    <w:rsid w:val="00F57D1E"/>
    <w:rsid w:val="00F77169"/>
    <w:rsid w:val="00F81983"/>
    <w:rsid w:val="00F94B02"/>
    <w:rsid w:val="00F95893"/>
    <w:rsid w:val="00FC24B1"/>
    <w:rsid w:val="00FE1F7A"/>
    <w:rsid w:val="00FE4B8D"/>
    <w:rsid w:val="00FF098B"/>
    <w:rsid w:val="00FF70E1"/>
    <w:rsid w:val="01752959"/>
    <w:rsid w:val="01C40DDD"/>
    <w:rsid w:val="023D6404"/>
    <w:rsid w:val="025360CE"/>
    <w:rsid w:val="02597945"/>
    <w:rsid w:val="026C56F6"/>
    <w:rsid w:val="02CA4DFC"/>
    <w:rsid w:val="02CD4AFD"/>
    <w:rsid w:val="03106687"/>
    <w:rsid w:val="035038D5"/>
    <w:rsid w:val="036D11CD"/>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8F5575"/>
    <w:rsid w:val="08A16B86"/>
    <w:rsid w:val="08AA27E6"/>
    <w:rsid w:val="08CA5596"/>
    <w:rsid w:val="08F7506E"/>
    <w:rsid w:val="09735D29"/>
    <w:rsid w:val="09814957"/>
    <w:rsid w:val="09834094"/>
    <w:rsid w:val="0A3E225F"/>
    <w:rsid w:val="0A4A51BD"/>
    <w:rsid w:val="0AEE2A27"/>
    <w:rsid w:val="0B704008"/>
    <w:rsid w:val="0BB00902"/>
    <w:rsid w:val="0BCC1C52"/>
    <w:rsid w:val="0BE3343F"/>
    <w:rsid w:val="0C3C625D"/>
    <w:rsid w:val="0C4424AB"/>
    <w:rsid w:val="0C8D0674"/>
    <w:rsid w:val="0D015372"/>
    <w:rsid w:val="0D9B6B37"/>
    <w:rsid w:val="0DFB2C9D"/>
    <w:rsid w:val="0E236199"/>
    <w:rsid w:val="0E7E4EE7"/>
    <w:rsid w:val="0E8C5D6E"/>
    <w:rsid w:val="0EA23FA0"/>
    <w:rsid w:val="0ECC3B48"/>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55BD7"/>
    <w:rsid w:val="14585C40"/>
    <w:rsid w:val="14717CE5"/>
    <w:rsid w:val="14BE0918"/>
    <w:rsid w:val="16316291"/>
    <w:rsid w:val="16603673"/>
    <w:rsid w:val="16962CB8"/>
    <w:rsid w:val="16D809EC"/>
    <w:rsid w:val="16DB768A"/>
    <w:rsid w:val="17330F95"/>
    <w:rsid w:val="17822247"/>
    <w:rsid w:val="17F3092F"/>
    <w:rsid w:val="181A5BDA"/>
    <w:rsid w:val="182E61E1"/>
    <w:rsid w:val="184F05B9"/>
    <w:rsid w:val="189E45F2"/>
    <w:rsid w:val="18A05DB2"/>
    <w:rsid w:val="18C627C3"/>
    <w:rsid w:val="18D15A67"/>
    <w:rsid w:val="191523FD"/>
    <w:rsid w:val="19252AE9"/>
    <w:rsid w:val="19381D0F"/>
    <w:rsid w:val="193E1A2E"/>
    <w:rsid w:val="19503165"/>
    <w:rsid w:val="196010E8"/>
    <w:rsid w:val="19BF53DB"/>
    <w:rsid w:val="1A206E0B"/>
    <w:rsid w:val="1A75610E"/>
    <w:rsid w:val="1A923B43"/>
    <w:rsid w:val="1B5C2CB3"/>
    <w:rsid w:val="1B7A0935"/>
    <w:rsid w:val="1C0A3439"/>
    <w:rsid w:val="1CAA7CA8"/>
    <w:rsid w:val="1D6C1FD2"/>
    <w:rsid w:val="1D9F6E05"/>
    <w:rsid w:val="1DBA620D"/>
    <w:rsid w:val="1DC80361"/>
    <w:rsid w:val="1DD10471"/>
    <w:rsid w:val="1E010D7D"/>
    <w:rsid w:val="1E0C0B57"/>
    <w:rsid w:val="1E3B1FCF"/>
    <w:rsid w:val="1E7C6000"/>
    <w:rsid w:val="1E8F6E6B"/>
    <w:rsid w:val="1F5D69FB"/>
    <w:rsid w:val="1F786638"/>
    <w:rsid w:val="1F882B38"/>
    <w:rsid w:val="1FEC3BA9"/>
    <w:rsid w:val="1FED2CA9"/>
    <w:rsid w:val="206B5421"/>
    <w:rsid w:val="20891C99"/>
    <w:rsid w:val="20C206AC"/>
    <w:rsid w:val="21BD560E"/>
    <w:rsid w:val="21C04801"/>
    <w:rsid w:val="21CD457B"/>
    <w:rsid w:val="22465699"/>
    <w:rsid w:val="22465DB0"/>
    <w:rsid w:val="226B2E90"/>
    <w:rsid w:val="226E3209"/>
    <w:rsid w:val="22B702B1"/>
    <w:rsid w:val="22BB3C7A"/>
    <w:rsid w:val="22EC304B"/>
    <w:rsid w:val="238555F9"/>
    <w:rsid w:val="239B6213"/>
    <w:rsid w:val="23BB76F0"/>
    <w:rsid w:val="23C80245"/>
    <w:rsid w:val="2458722A"/>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9D22DC"/>
    <w:rsid w:val="28D03AAF"/>
    <w:rsid w:val="28EA7B02"/>
    <w:rsid w:val="299810D6"/>
    <w:rsid w:val="2998288B"/>
    <w:rsid w:val="29A10AF5"/>
    <w:rsid w:val="29AF1181"/>
    <w:rsid w:val="29D83866"/>
    <w:rsid w:val="2A715B67"/>
    <w:rsid w:val="2AA05F1D"/>
    <w:rsid w:val="2AEC6B2B"/>
    <w:rsid w:val="2BE23326"/>
    <w:rsid w:val="2C9C2312"/>
    <w:rsid w:val="2CAD5BA4"/>
    <w:rsid w:val="2CD80055"/>
    <w:rsid w:val="2D3721EA"/>
    <w:rsid w:val="2D383495"/>
    <w:rsid w:val="2D40198F"/>
    <w:rsid w:val="2DE11D3C"/>
    <w:rsid w:val="2E011A29"/>
    <w:rsid w:val="2E3F4971"/>
    <w:rsid w:val="2ED94652"/>
    <w:rsid w:val="2F1F5274"/>
    <w:rsid w:val="2F4800A8"/>
    <w:rsid w:val="2F5F5BC7"/>
    <w:rsid w:val="2FBC2F99"/>
    <w:rsid w:val="2FE5199C"/>
    <w:rsid w:val="31895F82"/>
    <w:rsid w:val="31A0531C"/>
    <w:rsid w:val="31D2634F"/>
    <w:rsid w:val="31DF5214"/>
    <w:rsid w:val="320E264C"/>
    <w:rsid w:val="323C6530"/>
    <w:rsid w:val="324A15C5"/>
    <w:rsid w:val="32C96CA2"/>
    <w:rsid w:val="332161C9"/>
    <w:rsid w:val="332D6168"/>
    <w:rsid w:val="336403FD"/>
    <w:rsid w:val="33687C60"/>
    <w:rsid w:val="336919B3"/>
    <w:rsid w:val="338E6492"/>
    <w:rsid w:val="33996303"/>
    <w:rsid w:val="33B2515D"/>
    <w:rsid w:val="33C55B21"/>
    <w:rsid w:val="34C95118"/>
    <w:rsid w:val="35024B17"/>
    <w:rsid w:val="353A0B85"/>
    <w:rsid w:val="353C420B"/>
    <w:rsid w:val="358D4A67"/>
    <w:rsid w:val="35BF6D18"/>
    <w:rsid w:val="35F46F4F"/>
    <w:rsid w:val="361C45F2"/>
    <w:rsid w:val="361F0D2F"/>
    <w:rsid w:val="3666430A"/>
    <w:rsid w:val="37095E19"/>
    <w:rsid w:val="371834C5"/>
    <w:rsid w:val="37865C12"/>
    <w:rsid w:val="37C43DEC"/>
    <w:rsid w:val="384C0C8E"/>
    <w:rsid w:val="388E525D"/>
    <w:rsid w:val="396F007E"/>
    <w:rsid w:val="39DB3DD5"/>
    <w:rsid w:val="39F6064F"/>
    <w:rsid w:val="3A022083"/>
    <w:rsid w:val="3A4A1178"/>
    <w:rsid w:val="3A4D20AB"/>
    <w:rsid w:val="3A63766F"/>
    <w:rsid w:val="3A6A0B07"/>
    <w:rsid w:val="3A78740B"/>
    <w:rsid w:val="3A7E7F80"/>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DB5220"/>
    <w:rsid w:val="40E0152C"/>
    <w:rsid w:val="410F4ECA"/>
    <w:rsid w:val="41A10BF8"/>
    <w:rsid w:val="41AA41C0"/>
    <w:rsid w:val="42123791"/>
    <w:rsid w:val="42946AA7"/>
    <w:rsid w:val="42B167FD"/>
    <w:rsid w:val="42B9675C"/>
    <w:rsid w:val="42CF19ED"/>
    <w:rsid w:val="42F3709C"/>
    <w:rsid w:val="43B020B0"/>
    <w:rsid w:val="43F4589C"/>
    <w:rsid w:val="443C0FE2"/>
    <w:rsid w:val="44554695"/>
    <w:rsid w:val="445B5895"/>
    <w:rsid w:val="44894F93"/>
    <w:rsid w:val="44E730B1"/>
    <w:rsid w:val="45BC7842"/>
    <w:rsid w:val="45C30FC3"/>
    <w:rsid w:val="46000F07"/>
    <w:rsid w:val="46840AC6"/>
    <w:rsid w:val="46A82A0A"/>
    <w:rsid w:val="46D512DD"/>
    <w:rsid w:val="471C72A2"/>
    <w:rsid w:val="473E0953"/>
    <w:rsid w:val="474C47E9"/>
    <w:rsid w:val="474E5373"/>
    <w:rsid w:val="47D273FC"/>
    <w:rsid w:val="48B23875"/>
    <w:rsid w:val="48CE36A3"/>
    <w:rsid w:val="48D71BD9"/>
    <w:rsid w:val="490A6105"/>
    <w:rsid w:val="491D59FB"/>
    <w:rsid w:val="494751FF"/>
    <w:rsid w:val="49C70FFF"/>
    <w:rsid w:val="49E129BF"/>
    <w:rsid w:val="49EB0F54"/>
    <w:rsid w:val="4A2E5A27"/>
    <w:rsid w:val="4A581AD8"/>
    <w:rsid w:val="4A9114B0"/>
    <w:rsid w:val="4B0A7DF1"/>
    <w:rsid w:val="4B354AAC"/>
    <w:rsid w:val="4B8D4279"/>
    <w:rsid w:val="4BB82188"/>
    <w:rsid w:val="4C03298C"/>
    <w:rsid w:val="4C494637"/>
    <w:rsid w:val="4C71349E"/>
    <w:rsid w:val="4CB65DCE"/>
    <w:rsid w:val="4CD3313D"/>
    <w:rsid w:val="4CF21A9C"/>
    <w:rsid w:val="4D382B76"/>
    <w:rsid w:val="4D515160"/>
    <w:rsid w:val="4DE10B05"/>
    <w:rsid w:val="4E03563F"/>
    <w:rsid w:val="4E1557DB"/>
    <w:rsid w:val="4E5D44E7"/>
    <w:rsid w:val="4E874200"/>
    <w:rsid w:val="4E921CD1"/>
    <w:rsid w:val="4F0E0908"/>
    <w:rsid w:val="4F105770"/>
    <w:rsid w:val="4F512B51"/>
    <w:rsid w:val="4F5F2E05"/>
    <w:rsid w:val="4F6D0A73"/>
    <w:rsid w:val="4FA0686A"/>
    <w:rsid w:val="4FDA1DA3"/>
    <w:rsid w:val="500311BF"/>
    <w:rsid w:val="502B06C3"/>
    <w:rsid w:val="50632813"/>
    <w:rsid w:val="507D1300"/>
    <w:rsid w:val="51226AF5"/>
    <w:rsid w:val="516F6A34"/>
    <w:rsid w:val="52356130"/>
    <w:rsid w:val="528929DC"/>
    <w:rsid w:val="537E588A"/>
    <w:rsid w:val="53A52947"/>
    <w:rsid w:val="542076D2"/>
    <w:rsid w:val="542B537F"/>
    <w:rsid w:val="54F36F1D"/>
    <w:rsid w:val="55470325"/>
    <w:rsid w:val="554B5202"/>
    <w:rsid w:val="5556151A"/>
    <w:rsid w:val="55EF7256"/>
    <w:rsid w:val="5610520C"/>
    <w:rsid w:val="56127B39"/>
    <w:rsid w:val="575F3646"/>
    <w:rsid w:val="578938D3"/>
    <w:rsid w:val="580502BF"/>
    <w:rsid w:val="58283969"/>
    <w:rsid w:val="585974C2"/>
    <w:rsid w:val="58843A49"/>
    <w:rsid w:val="58F31111"/>
    <w:rsid w:val="593F2CFE"/>
    <w:rsid w:val="5A23418B"/>
    <w:rsid w:val="5A9716DC"/>
    <w:rsid w:val="5AAA6989"/>
    <w:rsid w:val="5AB973BA"/>
    <w:rsid w:val="5B1E6EF9"/>
    <w:rsid w:val="5B4B7EC2"/>
    <w:rsid w:val="5B4D3392"/>
    <w:rsid w:val="5BC3602A"/>
    <w:rsid w:val="5BD67731"/>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0208"/>
    <w:rsid w:val="62007DB9"/>
    <w:rsid w:val="6222034A"/>
    <w:rsid w:val="62586279"/>
    <w:rsid w:val="62DC0693"/>
    <w:rsid w:val="62E32C12"/>
    <w:rsid w:val="62E60EA9"/>
    <w:rsid w:val="62FB3CD8"/>
    <w:rsid w:val="634A058B"/>
    <w:rsid w:val="636E5628"/>
    <w:rsid w:val="63726281"/>
    <w:rsid w:val="63816ED7"/>
    <w:rsid w:val="63CB7258"/>
    <w:rsid w:val="641F39A6"/>
    <w:rsid w:val="64363010"/>
    <w:rsid w:val="648B6006"/>
    <w:rsid w:val="64D10CA3"/>
    <w:rsid w:val="64F228B5"/>
    <w:rsid w:val="64F974EC"/>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3A432F"/>
    <w:rsid w:val="694F5168"/>
    <w:rsid w:val="69746A72"/>
    <w:rsid w:val="6A032BA2"/>
    <w:rsid w:val="6A223DD8"/>
    <w:rsid w:val="6A5F4971"/>
    <w:rsid w:val="6ACD65B5"/>
    <w:rsid w:val="6AE64C75"/>
    <w:rsid w:val="6BA16BB4"/>
    <w:rsid w:val="6BE60104"/>
    <w:rsid w:val="6C300EB7"/>
    <w:rsid w:val="6C7009BD"/>
    <w:rsid w:val="6C8023AE"/>
    <w:rsid w:val="6D2356D5"/>
    <w:rsid w:val="6D500F71"/>
    <w:rsid w:val="6DDC43AE"/>
    <w:rsid w:val="6E2271EA"/>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B86864"/>
    <w:rsid w:val="72BB0F61"/>
    <w:rsid w:val="72D220D3"/>
    <w:rsid w:val="733D3270"/>
    <w:rsid w:val="736B63D1"/>
    <w:rsid w:val="73DB21E0"/>
    <w:rsid w:val="73EC3AA1"/>
    <w:rsid w:val="73F44A6D"/>
    <w:rsid w:val="73FA7F6A"/>
    <w:rsid w:val="745D7E24"/>
    <w:rsid w:val="74B252E0"/>
    <w:rsid w:val="758A2507"/>
    <w:rsid w:val="759C683B"/>
    <w:rsid w:val="75F03989"/>
    <w:rsid w:val="763C56C8"/>
    <w:rsid w:val="768D7D62"/>
    <w:rsid w:val="76C97E69"/>
    <w:rsid w:val="76D15FA6"/>
    <w:rsid w:val="76F32EDB"/>
    <w:rsid w:val="7702436E"/>
    <w:rsid w:val="77B162D5"/>
    <w:rsid w:val="77D04803"/>
    <w:rsid w:val="77FC4026"/>
    <w:rsid w:val="780A1F46"/>
    <w:rsid w:val="783A0199"/>
    <w:rsid w:val="78661842"/>
    <w:rsid w:val="790913C4"/>
    <w:rsid w:val="790C06FB"/>
    <w:rsid w:val="79144F1D"/>
    <w:rsid w:val="797E3FEF"/>
    <w:rsid w:val="79951709"/>
    <w:rsid w:val="79B26C74"/>
    <w:rsid w:val="7A4E57C8"/>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A7DCACF4-D770-A24D-ADFB-CB8B2D95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unhideWhenUsed="1" w:qFormat="1"/>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Body Text"/>
    <w:basedOn w:val="a"/>
    <w:next w:val="a"/>
    <w:autoRedefine/>
    <w:uiPriority w:val="99"/>
    <w:unhideWhenUsed/>
    <w:qFormat/>
    <w:pPr>
      <w:spacing w:after="120"/>
    </w:pPr>
  </w:style>
  <w:style w:type="paragraph" w:styleId="a5">
    <w:name w:val="Body Text Indent"/>
    <w:basedOn w:val="a"/>
    <w:autoRedefine/>
    <w:qFormat/>
    <w:pPr>
      <w:spacing w:line="600" w:lineRule="exact"/>
      <w:ind w:firstLineChars="200" w:firstLine="640"/>
    </w:pPr>
    <w:rPr>
      <w:rFonts w:ascii="仿宋_GB2312" w:eastAsia="仿宋_GB2312"/>
      <w:sz w:val="32"/>
    </w:rPr>
  </w:style>
  <w:style w:type="paragraph" w:styleId="a6">
    <w:name w:val="Plain Text"/>
    <w:basedOn w:val="a"/>
    <w:link w:val="a7"/>
    <w:autoRedefine/>
    <w:uiPriority w:val="99"/>
    <w:qFormat/>
    <w:rPr>
      <w:rFonts w:ascii="宋体" w:eastAsia="宋体" w:hAnsi="Courier New"/>
      <w:szCs w:val="21"/>
    </w:rPr>
  </w:style>
  <w:style w:type="paragraph" w:styleId="a8">
    <w:name w:val="Date"/>
    <w:basedOn w:val="a"/>
    <w:next w:val="a"/>
    <w:autoRedefine/>
    <w:uiPriority w:val="99"/>
    <w:unhideWhenUsed/>
    <w:qFormat/>
    <w:pPr>
      <w:ind w:leftChars="2500" w:left="100"/>
    </w:pPr>
  </w:style>
  <w:style w:type="paragraph" w:styleId="a9">
    <w:name w:val="Balloon Text"/>
    <w:basedOn w:val="a"/>
    <w:link w:val="aa"/>
    <w:autoRedefine/>
    <w:qFormat/>
    <w:rPr>
      <w:sz w:val="18"/>
      <w:szCs w:val="18"/>
    </w:rPr>
  </w:style>
  <w:style w:type="paragraph" w:styleId="ab">
    <w:name w:val="footer"/>
    <w:basedOn w:val="a"/>
    <w:link w:val="ac"/>
    <w:autoRedefine/>
    <w:qFormat/>
    <w:pPr>
      <w:tabs>
        <w:tab w:val="center" w:pos="4153"/>
        <w:tab w:val="right" w:pos="8306"/>
      </w:tabs>
      <w:snapToGrid w:val="0"/>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5"/>
    <w:next w:val="a8"/>
    <w:autoRedefine/>
    <w:uiPriority w:val="99"/>
    <w:unhideWhenUsed/>
    <w:qFormat/>
    <w:pPr>
      <w:ind w:firstLine="420"/>
    </w:pPr>
  </w:style>
  <w:style w:type="character" w:styleId="af0">
    <w:name w:val="Emphasis"/>
    <w:basedOn w:val="a0"/>
    <w:autoRedefine/>
    <w:qFormat/>
    <w:rPr>
      <w:i/>
    </w:rPr>
  </w:style>
  <w:style w:type="character" w:styleId="af1">
    <w:name w:val="Hyperlink"/>
    <w:basedOn w:val="a0"/>
    <w:autoRedefine/>
    <w:uiPriority w:val="99"/>
    <w:unhideWhenUsed/>
    <w:qFormat/>
    <w:rPr>
      <w:color w:val="0563C1"/>
      <w:u w:val="single"/>
    </w:rPr>
  </w:style>
  <w:style w:type="character" w:customStyle="1" w:styleId="a7">
    <w:name w:val="纯文本 字符"/>
    <w:basedOn w:val="a0"/>
    <w:link w:val="a6"/>
    <w:autoRedefine/>
    <w:uiPriority w:val="99"/>
    <w:qFormat/>
    <w:rPr>
      <w:rFonts w:ascii="宋体" w:hAnsi="Courier New" w:cstheme="minorBidi"/>
      <w:kern w:val="2"/>
      <w:sz w:val="21"/>
      <w:szCs w:val="21"/>
    </w:rPr>
  </w:style>
  <w:style w:type="character" w:customStyle="1" w:styleId="ac">
    <w:name w:val="页脚 字符"/>
    <w:basedOn w:val="a0"/>
    <w:link w:val="ab"/>
    <w:autoRedefine/>
    <w:qFormat/>
    <w:rPr>
      <w:kern w:val="2"/>
      <w:sz w:val="18"/>
      <w:szCs w:val="18"/>
    </w:rPr>
  </w:style>
  <w:style w:type="character" w:customStyle="1" w:styleId="ae">
    <w:name w:val="页眉 字符"/>
    <w:basedOn w:val="a0"/>
    <w:link w:val="ad"/>
    <w:autoRedefine/>
    <w:qFormat/>
    <w:rPr>
      <w:kern w:val="2"/>
      <w:sz w:val="18"/>
      <w:szCs w:val="18"/>
    </w:rPr>
  </w:style>
  <w:style w:type="paragraph" w:customStyle="1" w:styleId="Default">
    <w:name w:val="Default"/>
    <w:next w:val="a"/>
    <w:autoRedefine/>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f2">
    <w:name w:val="List Paragraph"/>
    <w:basedOn w:val="a"/>
    <w:autoRedefine/>
    <w:uiPriority w:val="99"/>
    <w:unhideWhenUsed/>
    <w:qFormat/>
    <w:pPr>
      <w:ind w:firstLineChars="200" w:firstLine="420"/>
    </w:p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3">
    <w:name w:val="规划专栏内容"/>
    <w:basedOn w:val="af4"/>
    <w:autoRedefine/>
    <w:qFormat/>
    <w:pPr>
      <w:spacing w:line="360" w:lineRule="exact"/>
    </w:pPr>
    <w:rPr>
      <w:rFonts w:eastAsia="方正书宋简体"/>
      <w:sz w:val="24"/>
    </w:rPr>
  </w:style>
  <w:style w:type="paragraph" w:customStyle="1" w:styleId="af4">
    <w:name w:val="规划专栏标题行"/>
    <w:basedOn w:val="af5"/>
    <w:autoRedefine/>
    <w:qFormat/>
    <w:pPr>
      <w:spacing w:line="600" w:lineRule="exact"/>
    </w:pPr>
    <w:rPr>
      <w:sz w:val="28"/>
    </w:rPr>
  </w:style>
  <w:style w:type="paragraph" w:customStyle="1" w:styleId="af5">
    <w:name w:val="规划专栏表头"/>
    <w:basedOn w:val="af6"/>
    <w:autoRedefine/>
    <w:qFormat/>
    <w:pPr>
      <w:spacing w:beforeLines="0" w:afterLines="0" w:line="360" w:lineRule="exact"/>
      <w:outlineLvl w:val="9"/>
    </w:pPr>
    <w:rPr>
      <w:sz w:val="24"/>
    </w:rPr>
  </w:style>
  <w:style w:type="paragraph" w:customStyle="1" w:styleId="af6">
    <w:name w:val="规划正文样式"/>
    <w:basedOn w:val="af7"/>
    <w:autoRedefine/>
    <w:qFormat/>
  </w:style>
  <w:style w:type="paragraph" w:customStyle="1" w:styleId="af7">
    <w:name w:val="规划三级标题"/>
    <w:basedOn w:val="af8"/>
    <w:autoRedefine/>
    <w:qFormat/>
  </w:style>
  <w:style w:type="paragraph" w:customStyle="1" w:styleId="af8">
    <w:name w:val="规划二级标题"/>
    <w:basedOn w:val="af9"/>
    <w:next w:val="afa"/>
    <w:autoRedefine/>
    <w:qFormat/>
    <w:pPr>
      <w:spacing w:before="50" w:after="50"/>
      <w:outlineLvl w:val="1"/>
    </w:pPr>
    <w:rPr>
      <w:rFonts w:eastAsia="黑体"/>
      <w:sz w:val="32"/>
    </w:rPr>
  </w:style>
  <w:style w:type="paragraph" w:customStyle="1" w:styleId="af9">
    <w:name w:val="规划一级标题"/>
    <w:basedOn w:val="afb"/>
    <w:next w:val="afa"/>
    <w:autoRedefine/>
    <w:qFormat/>
    <w:pPr>
      <w:spacing w:beforeLines="50" w:afterLines="50" w:line="580" w:lineRule="exact"/>
      <w:outlineLvl w:val="0"/>
    </w:pPr>
    <w:rPr>
      <w:sz w:val="36"/>
    </w:rPr>
  </w:style>
  <w:style w:type="paragraph" w:customStyle="1" w:styleId="afb">
    <w:name w:val="规划大标题"/>
    <w:basedOn w:val="a"/>
    <w:next w:val="a"/>
    <w:autoRedefine/>
    <w:qFormat/>
    <w:pPr>
      <w:tabs>
        <w:tab w:val="left" w:pos="2169"/>
        <w:tab w:val="center" w:pos="4373"/>
      </w:tabs>
      <w:spacing w:line="900" w:lineRule="exact"/>
      <w:jc w:val="center"/>
    </w:pPr>
    <w:rPr>
      <w:rFonts w:eastAsia="方正小标宋_GBK"/>
      <w:sz w:val="56"/>
      <w:szCs w:val="44"/>
    </w:rPr>
  </w:style>
  <w:style w:type="paragraph" w:customStyle="1" w:styleId="afa">
    <w:name w:val="规划正文"/>
    <w:basedOn w:val="a"/>
    <w:autoRedefine/>
    <w:qFormat/>
    <w:pPr>
      <w:overflowPunct w:val="0"/>
      <w:spacing w:line="580" w:lineRule="exact"/>
    </w:pPr>
  </w:style>
  <w:style w:type="paragraph" w:customStyle="1" w:styleId="0">
    <w:name w:val="0"/>
    <w:basedOn w:val="a"/>
    <w:autoRedefine/>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autoRedefine/>
    <w:qFormat/>
    <w:pPr>
      <w:ind w:firstLineChars="200" w:firstLine="200"/>
    </w:pPr>
    <w:rPr>
      <w:rFonts w:cs="Calibri"/>
      <w:color w:val="000000"/>
      <w:szCs w:val="21"/>
    </w:rPr>
  </w:style>
  <w:style w:type="character" w:customStyle="1" w:styleId="aa">
    <w:name w:val="批注框文本 字符"/>
    <w:basedOn w:val="a0"/>
    <w:link w:val="a9"/>
    <w:autoRedefine/>
    <w:qFormat/>
    <w:rPr>
      <w:rFonts w:asciiTheme="minorHAnsi" w:eastAsiaTheme="minorEastAsia" w:hAnsiTheme="minorHAnsi" w:cstheme="minorBidi"/>
      <w:kern w:val="2"/>
      <w:sz w:val="18"/>
      <w:szCs w:val="18"/>
    </w:rPr>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10">
    <w:name w:val="10"/>
    <w:basedOn w:val="a0"/>
    <w:autoRedefine/>
    <w:qFormat/>
    <w:rPr>
      <w:rFonts w:ascii="Times New Roman" w:hAnsi="Times New Roman" w:cs="Times New Roman" w:hint="default"/>
    </w:rPr>
  </w:style>
  <w:style w:type="character" w:customStyle="1" w:styleId="15">
    <w:name w:val="15"/>
    <w:basedOn w:val="a0"/>
    <w:autoRedefine/>
    <w:qFormat/>
    <w:rPr>
      <w:rFonts w:ascii="宋体" w:eastAsia="宋体" w:hAnsi="宋体" w:cs="宋体" w:hint="eastAsia"/>
      <w:color w:val="000000"/>
      <w:sz w:val="22"/>
      <w:szCs w:val="22"/>
    </w:rPr>
  </w:style>
  <w:style w:type="character" w:customStyle="1" w:styleId="16">
    <w:name w:val="16"/>
    <w:basedOn w:val="a0"/>
    <w:autoRedefine/>
    <w:qFormat/>
    <w:rPr>
      <w:rFonts w:ascii="宋体" w:eastAsia="宋体" w:hAnsi="宋体" w:cs="宋体" w:hint="eastAsia"/>
      <w:color w:val="000000"/>
      <w:sz w:val="22"/>
      <w:szCs w:val="22"/>
    </w:rPr>
  </w:style>
  <w:style w:type="character" w:customStyle="1" w:styleId="18">
    <w:name w:val="18"/>
    <w:basedOn w:val="a0"/>
    <w:autoRedefine/>
    <w:qFormat/>
    <w:rPr>
      <w:rFonts w:ascii="Arial" w:hAnsi="Arial" w:cs="Arial" w:hint="default"/>
      <w:color w:val="000000"/>
      <w:sz w:val="20"/>
      <w:szCs w:val="20"/>
    </w:rPr>
  </w:style>
  <w:style w:type="character" w:customStyle="1" w:styleId="17">
    <w:name w:val="17"/>
    <w:basedOn w:val="a0"/>
    <w:autoRedefine/>
    <w:qFormat/>
    <w:rPr>
      <w:rFonts w:ascii="宋体" w:eastAsia="宋体" w:hAnsi="宋体" w:cs="宋体" w:hint="eastAsia"/>
      <w:color w:val="000000"/>
      <w:sz w:val="22"/>
      <w:szCs w:val="2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333333"/>
      <w:sz w:val="22"/>
      <w:szCs w:val="22"/>
      <w:u w:val="none"/>
    </w:rPr>
  </w:style>
  <w:style w:type="character" w:customStyle="1" w:styleId="font51">
    <w:name w:val="font51"/>
    <w:basedOn w:val="a0"/>
    <w:qFormat/>
    <w:rPr>
      <w:rFonts w:ascii="Segoe UI" w:eastAsia="Segoe UI" w:hAnsi="Segoe UI" w:cs="Segoe UI"/>
      <w:color w:val="333333"/>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6829</Words>
  <Characters>38929</Characters>
  <Application>Microsoft Office Word</Application>
  <DocSecurity>0</DocSecurity>
  <Lines>324</Lines>
  <Paragraphs>91</Paragraphs>
  <ScaleCrop>false</ScaleCrop>
  <Company>P R C</Company>
  <LinksUpToDate>false</LinksUpToDate>
  <CharactersWithSpaces>45667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谢文轩</cp:lastModifiedBy>
  <cp:revision>2</cp:revision>
  <cp:lastPrinted>2023-04-28T01:45:00Z</cp:lastPrinted>
  <dcterms:created xsi:type="dcterms:W3CDTF">2025-01-07T07:44:00Z</dcterms:created>
  <dcterms:modified xsi:type="dcterms:W3CDTF">2025-01-07T07:44:00Z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D1CD79B1C2C640828E83B7B5C24615DC</vt:lpwstr>
  </property>
  <property fmtid="{D5CDD505-2E9C-101B-9397-08002B2CF9AE}" pid="4" name="KSOTemplateDocerSaveRecord">
    <vt:lpwstr>eyJoZGlkIjoiZGZjM2MyMjIwNzFkNzFkZWI5Mzk4NTUwNTc3MDc3ZTQiLCJ1c2VySWQiOiIzNjUzNjcyNTgifQ==</vt:lpwstr>
  </property>
</Properties>
</file>