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6"/>
        <w:gridCol w:w="1338"/>
        <w:gridCol w:w="2655"/>
        <w:gridCol w:w="1560"/>
        <w:gridCol w:w="1515"/>
        <w:gridCol w:w="1394"/>
        <w:gridCol w:w="1320"/>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tblPrEx>
          <w:tblCellMar>
            <w:top w:w="0" w:type="dxa"/>
            <w:left w:w="108" w:type="dxa"/>
            <w:bottom w:w="0" w:type="dxa"/>
            <w:right w:w="108" w:type="dxa"/>
          </w:tblCellMar>
        </w:tblPrEx>
        <w:trPr>
          <w:cantSplit/>
          <w:trHeight w:val="90"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沃尔玛华东百货有限公司上海浦东高科西路山姆会员商店</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91310000566558425U</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沪浦消行罚决字〔2024〕第1050号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对电器产品的安装、使用不符合消防技术标准和管理规定的，责令限期改正，逾期不改正的处罚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上海情利物业管理有限公司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91310115MA1H93WL7J</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沪浦消行罚决字〔2024〕第1051号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对电器产品的安装、使用不符合消防技术标准和管理规定的，责令限期改正，逾期不改正的处罚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中国邮政集团有限公司上海市浦东新区分公司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91310115832200152C</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沪浦消行罚决字〔2024〕第1054号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上海新永祥餐饮管理有限公司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91310105MABTQHJ02L</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沪浦消行罚决字〔2024〕第1055号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上海创赫美容有限公司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91310115MA1HAUE690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2076号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银京医疗科技（上海）股份有限公司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91310115834047120U</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2077号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对占用防火间距的处罚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上海喜来乐棋牌有限公司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91310115MA1HBKW88C</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2078号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上海久嵘电器有限公司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9131011575292963XM</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2079号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上海久嵘电器有限公司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9131011575292963XM</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2080号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上海蕃璠物业管理有限公司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91310115MA1H8P1K6X</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3028号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上海钦朗医药咨询合伙企业（有限合伙）</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91310115MA1K3MGC3J</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3029号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上海梦腾沐浴中心</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91310115MA1HBDJU6M</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沪浦消行罚决字〔2024〕第4032号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上海极冠汽车销售服务有限公司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91310000086177869C</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沪浦消行罚决字〔2024〕第4033号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上海浦东新区春晖集贸市场经营管理有限公司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91310115631323738R</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沪浦消行罚决字〔2024〕第4035号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上海玢承企业发展有限责任公司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91310115MA1K4PAX0Y</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沪浦消行罚决字〔2024〕第5039号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上海辉易公共租赁住房运营有限公司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91310120MA7JD8M42W</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沪浦消行罚决字〔2024〕第5040号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上海持恩物业管理有限公司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91310000093546941J</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沪浦消行罚决字〔2024〕第5041号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上海轩浩互联网上网服务有限公司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91310115MA1HABEG9N</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沪浦消行罚决字〔2024〕第5037号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上海奥特玛特物流设备有限公司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91310115757584861C</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6047号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对埋压、圈占、遮挡消火栓的，或者擅自拆除、停用、损坏消火栓的处罚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上海绚彩凝优贸易有限公司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91310115MADG1CC93T</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6048号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上海锦策房产咨询有限公司周园路分公司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91310118MAC9YT9T6D</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6049号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上海毓仁公众电脑信息服务有限公司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913101151345506814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6050号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上海缘怿物业管理有限公司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91310120MA7CQBAKXW</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6051号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上海灵杨农贸市场经营管理有限公司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91310115MA1H7UK1XX</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6052号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170"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上海有廷互联网上网服务有限公司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91310115MA1H82JL6P</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6053号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上海逸邃建筑工程有限公司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91310116MA1JE4YT73</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7022号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上海幽钠锑安全科技有限公司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91310112MA1GBG4C0U</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7023号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消防技术服务机构及其工作人员伪造消防技术服务文件或者出具严重失实文件</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《中华人民共和国消防法》第六十九条第二款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上海迅赞供应链科技有限公司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91310118MA1JM8D86W</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7024号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29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上海临锦酒店管理有限公司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91310115MA1H7HGJ6Y</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沪浦消行罚决字〔2024〕第 8032号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消防设施未保持完好有效</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上海盛和兴餐饮店</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91310101MAC5BUK7XY</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沪黄消行罚决字〔2024〕第 0106号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上海美达建筑工程有限公司第三分公司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91310101748094270X</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沪黄消行罚决字〔2024〕第 0107号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上海机遇星球网络科技有限公司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91310101MA1FP7MP29</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沪黄消行罚决字〔2024〕第 0108号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对公众聚集场所经检查不符合消防安全要求，擅自投入使用、营业的处罚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上海食粟莱餐饮服务有限责任公司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91310101MACRTGR90H</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沪黄消行罚决字〔2024〕第 0109号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上海吉英餐饮管理有限公司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91310114324492566W</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沪黄消行罚决字〔2024〕第 0110号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上海福民街小商品市场经营管理有限公司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913101011345246860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沪黄消行罚决字〔2024〕第 0111号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上海宾卡贸易有限公司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91310112794482709J</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沪黄消行罚决字〔2024〕第 0112号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上海幸知餐饮管理有限公司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91310101MA1FPHGFXG</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沪黄消行罚决字〔2024〕第 0113号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上海精铭装饰设计工程有限公司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913101125529372486</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沪徐消行罚决字〔2024〕第0060号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39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上海许王餐饮有限公司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91310104MAD5XXNM13</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沪徐消行罚决字〔2024〕第0061号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对公众聚集场所经检查不符合消防安全要求，擅自投入使用、营业的处罚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上海市徐汇区中心医院</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1231010442503162XW</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沪徐消行罚决字〔2024〕第0062号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《中华人民共和国消防法》第六十条第一款第五项之规定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上海茗悦餐饮管理有限公司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91310106MA1FYF2448</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沪徐消行罚决字〔2024〕第0063号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上海希归餐饮管理有限公司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91310104MADA1GX25R</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沪徐消行罚决字〔2024〕第0064号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上海美胖餐饮有限公司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91310104MACPKQHBXR</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沪徐消行罚决字〔2024〕第0065号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上海美</w:t>
            </w:r>
            <w:r>
              <w:rPr>
                <w:rFonts w:hint="eastAsia" w:ascii="Times New Roman" w:hAnsi="Times New Roman" w:eastAsia="方正仿宋_GBK" w:cs="Times New Roman"/>
                <w:i w:val="0"/>
                <w:iCs w:val="0"/>
                <w:color w:val="auto"/>
                <w:kern w:val="0"/>
                <w:sz w:val="22"/>
                <w:szCs w:val="22"/>
                <w:u w:val="none"/>
                <w:lang w:val="en-US" w:eastAsia="zh-CN" w:bidi="ar"/>
              </w:rPr>
              <w:br w:type="textWrapping"/>
            </w:r>
            <w:r>
              <w:rPr>
                <w:rFonts w:hint="eastAsia" w:ascii="Times New Roman" w:hAnsi="Times New Roman" w:eastAsia="方正仿宋_GBK" w:cs="Times New Roman"/>
                <w:i w:val="0"/>
                <w:iCs w:val="0"/>
                <w:color w:val="auto"/>
                <w:kern w:val="0"/>
                <w:sz w:val="22"/>
                <w:szCs w:val="22"/>
                <w:u w:val="none"/>
                <w:lang w:val="en-US" w:eastAsia="zh-CN" w:bidi="ar"/>
              </w:rPr>
              <w:t>奥口腔门诊部有限公司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91310105MA1FW58444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沪长消行罚决字〔2024〕第 0042号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上海火神餐饮管理有限公司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91310113MABMGPWL8P</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沪长消行罚决字〔2024〕第 0043号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上海意佳餐饮管理有限公司所属的长宁第一分公司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91310105MA1FWMHC30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沪长消行罚决字〔2024〕第 0044号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上海乐栖酒店管理有限公司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91310105MA1FWHYL1Y</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沪长消行罚决字〔2024〕第 0045号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上海百迪景观有限公司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91310116MA1JCGX56U</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沪长消行罚决字〔2024〕第 0046号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49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 温州杨楠餐饮服务有限公司上海第七分公司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91310105MACXNN0L9B</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沪长消行罚决字〔2024〕第 0047号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上海揽新酒店管理有限公司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91310106MA1FY5693Q</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沪静消行罚决字〔2024〕第0060号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上海艾龙宾馆</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91310106MA1FY2QK2G</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沪静消行罚决字〔2024〕第0061号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上海芷脉宾馆管理有限公司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91310113MA1GKU16XA</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沪普消行罚决字〔2024〕第 0080号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上海市普陀区北派晓厨餐饮服务部</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92310107MACQFF5R8X</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沪普消行罚决字〔2024〕第 0081号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普佳(上海)餐饮经营管理有限公司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91310107MA1G13H99U</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沪普消行罚决字〔2024〕第 0082号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上海野哲餐饮有限公司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91310107332544805G</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沪普消行罚决字〔2024〕第 0083号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上海嘉御坊餐饮管理有限公司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913101075647834933</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沪普消行罚决字〔2024〕第 0084号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嘉柏</w:t>
            </w:r>
            <w:r>
              <w:rPr>
                <w:rFonts w:hint="default" w:ascii="Times New Roman" w:hAnsi="Times New Roman" w:eastAsia="方正仿宋_GBK" w:cs="Times New Roman"/>
                <w:i w:val="0"/>
                <w:iCs w:val="0"/>
                <w:color w:val="auto"/>
                <w:kern w:val="0"/>
                <w:sz w:val="22"/>
                <w:szCs w:val="22"/>
                <w:u w:val="none"/>
                <w:lang w:val="en-US" w:eastAsia="zh-CN" w:bidi="ar"/>
              </w:rPr>
              <w:t>(中国)国际货运代理有限公司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913100007178518814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沪普消行罚决字〔2024〕第 0085号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上海市普陀区娇美水族馆</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92310107MA1KJ4PHXK</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沪普消行罚决字〔2024〕第 0086号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59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上海宏华汽车配件商行</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91310109698808190Q</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沪虹消行罚决字〔2024〕第0052号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上海联华超市发展有限公司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91310109680967521H</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沪虹消行罚决字〔2024〕第0053号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上海翱赢企业管理服务有限公司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91310230MA1HGECN42</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沪杨消行罚决字〔2024〕第 0049号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上海烜财通文化娱乐服务有限公司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91310110MADBP5EP4A</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沪杨消行罚决字〔2024〕第 0050号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公众聚集场所投入使用、营业前承诺失实，被撤销行政许可</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上海宴宾阁餐饮服务有限公司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9131011279140588XK</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沪闵消行罚决字〔2024〕第0101号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上海宴宾阁餐饮服务有限公司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9131011279140588XK</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沪闵消行罚决字〔2024〕第0102号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上海繁兴服饰有限公司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91310000607222996D</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沪闵消行罚决字〔2024〕第0103号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上海星璨门诊部有限公司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91310112MA1GC4UHXE</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沪闵消行罚决字〔2024〕第0104号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 德力西创业(北京)电气有限公司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911101067582493602</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沪闵消行罚决字〔2024〕第0105号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北京东亚时代物业管理有限公司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911101126774461788</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沪闵消行罚决字〔2024〕第0106号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69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上海堡轩餐饮管理有限公司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91310112MA1GC2W59B</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沪闵消行罚决字〔2024〕第0107号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上海金贵文化体育发展有限公司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913101187797743404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沪闵消行罚决字〔2024〕第0108号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上海岳珠实业有限公司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91310120MA1HLKWFXH</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沪闵消行罚决字〔2024〕第0109号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上海履履科技有限公司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91310112MA7CLLWN48</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对占用防火间距的处罚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上海鸿泰昌物业服务有限公司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91310112MAD2FJTK40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上海尧尊健身中心</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91310112666093071Q</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上海善真生物研发有限公司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91310105MA1FWJTT0J</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上海穗阁实业有限公司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91310116MA1JA7NM64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上海申储物流有限公司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91310112752496686U</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对占用防火间距的处罚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上海亘萌企业管理咨询有限公司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91310120MA1HPD7N9F</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对占用防火间距的处罚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79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上海陇南肉类批发市场经营管理有限公司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91310112761630381J</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上海嘎哩哩国际贸易集团有限公司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91310112MA7C35WUXT</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上海以渔娱乐有限公司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91310112MA1GBWQ49P</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沪闵消行罚决字〔2024〕第0119号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上海鑫富红木家具有限公司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91310112669374282A</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上海欣畅实业有限公司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913101127032725710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上海欣畅实业有限公司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913101127032725710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上海欣畅实业有限公司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913101127032725710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上海欣畅实业有限公司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913101127032725710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上海紫华薄膜科技有限公司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91310112MA1GBWHA0A</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北京仲量联行物业管理服务有限公司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911101056000580542</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89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电计贸易（上海）有限公司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913100006308631344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上海斑智信息科技有限责任公司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91310112MA1GDC3R7U</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上海帝梵娱乐有限公司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91310112MA1GCC4FXK</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沪闵消行罚决字〔2024〕第0129号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上海极目银河数字科技有限公司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91310113MAC7FJH82G</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沪宝消行罚决字〔2024〕第0102号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陈皓洁（上海市宝山区阿赞陈足部保健店）</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92310113MA1L1RC2X2</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沪宝消行罚决字〔2024〕第0103号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上海偲</w:t>
            </w:r>
            <w:r>
              <w:rPr>
                <w:rFonts w:hint="eastAsia" w:ascii="Times New Roman" w:hAnsi="Times New Roman" w:eastAsia="方正仿宋_GBK" w:cs="Times New Roman"/>
                <w:i w:val="0"/>
                <w:iCs w:val="0"/>
                <w:color w:val="auto"/>
                <w:kern w:val="0"/>
                <w:sz w:val="22"/>
                <w:szCs w:val="22"/>
                <w:u w:val="none"/>
                <w:lang w:val="en-US" w:eastAsia="zh-CN" w:bidi="ar"/>
              </w:rPr>
              <w:br w:type="textWrapping"/>
            </w:r>
            <w:r>
              <w:rPr>
                <w:rFonts w:hint="eastAsia" w:ascii="Times New Roman" w:hAnsi="Times New Roman" w:eastAsia="方正仿宋_GBK" w:cs="Times New Roman"/>
                <w:i w:val="0"/>
                <w:iCs w:val="0"/>
                <w:color w:val="auto"/>
                <w:kern w:val="0"/>
                <w:sz w:val="22"/>
                <w:szCs w:val="22"/>
                <w:u w:val="none"/>
                <w:lang w:val="en-US" w:eastAsia="zh-CN" w:bidi="ar"/>
              </w:rPr>
              <w:t>秩实业有限公司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91310113MA1GNFL548</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沪宝消行罚决字〔2024〕第0104号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 上海名化商贸有限公司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91310113585266241M</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沪宝消行罚决字〔2024〕第0106号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对人员密集场所使用不合格的消防产品或者国家明令淘汰的消防产品的，责令限期改正，逾期不改正的处罚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《中华人民共和国消防法》第六十五条第二款之规定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上海旺</w:t>
            </w:r>
            <w:r>
              <w:rPr>
                <w:rFonts w:hint="eastAsia" w:ascii="Times New Roman" w:hAnsi="Times New Roman" w:eastAsia="方正仿宋_GBK" w:cs="Times New Roman"/>
                <w:i w:val="0"/>
                <w:iCs w:val="0"/>
                <w:color w:val="auto"/>
                <w:kern w:val="0"/>
                <w:sz w:val="22"/>
                <w:szCs w:val="22"/>
                <w:u w:val="none"/>
                <w:lang w:val="en-US" w:eastAsia="zh-CN" w:bidi="ar"/>
              </w:rPr>
              <w:br w:type="textWrapping"/>
            </w:r>
            <w:r>
              <w:rPr>
                <w:rFonts w:hint="eastAsia" w:ascii="Times New Roman" w:hAnsi="Times New Roman" w:eastAsia="方正仿宋_GBK" w:cs="Times New Roman"/>
                <w:i w:val="0"/>
                <w:iCs w:val="0"/>
                <w:color w:val="auto"/>
                <w:kern w:val="0"/>
                <w:sz w:val="22"/>
                <w:szCs w:val="22"/>
                <w:u w:val="none"/>
                <w:lang w:val="en-US" w:eastAsia="zh-CN" w:bidi="ar"/>
              </w:rPr>
              <w:t>歌娱乐有限公司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91310113MA1GK0379M</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沪宝消行罚决字〔2024〕第0107号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上海康</w:t>
            </w:r>
            <w:r>
              <w:rPr>
                <w:rFonts w:hint="eastAsia" w:ascii="Times New Roman" w:hAnsi="Times New Roman" w:eastAsia="方正仿宋_GBK" w:cs="Times New Roman"/>
                <w:i w:val="0"/>
                <w:iCs w:val="0"/>
                <w:color w:val="auto"/>
                <w:kern w:val="0"/>
                <w:sz w:val="22"/>
                <w:szCs w:val="22"/>
                <w:u w:val="none"/>
                <w:lang w:val="en-US" w:eastAsia="zh-CN" w:bidi="ar"/>
              </w:rPr>
              <w:br w:type="textWrapping"/>
            </w:r>
            <w:r>
              <w:rPr>
                <w:rFonts w:hint="eastAsia" w:ascii="Times New Roman" w:hAnsi="Times New Roman" w:eastAsia="方正仿宋_GBK" w:cs="Times New Roman"/>
                <w:i w:val="0"/>
                <w:iCs w:val="0"/>
                <w:color w:val="auto"/>
                <w:kern w:val="0"/>
                <w:sz w:val="22"/>
                <w:szCs w:val="22"/>
                <w:u w:val="none"/>
                <w:lang w:val="en-US" w:eastAsia="zh-CN" w:bidi="ar"/>
              </w:rPr>
              <w:t>冉金属材料加工有限公司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913101130637393470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沪宝消行罚决字〔2024〕第0108号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上海市宝山区逸之薇美容店</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92310113MA1L0XXR9H</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沪宝消行罚决字〔2024〕第0109号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上海海洼物资有限公司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91310114MA1GWFCG69</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沪嘉消行罚决字〔2024〕第0077号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上海奥林丹经济发展有限公司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91310114133609549B</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沪嘉消行罚决字〔2024〕第0078号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三宏汽车零部件（上海）有限公司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913101145791570570</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沪嘉消行罚决字〔2024〕第0079号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对占用防火间距的处罚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上海薪传餐饮服务有限公司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91310114MA1GXBU395</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沪嘉消行罚决字〔2024〕第0080号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上海七仙沐浴会所(普通合伙)</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91310114669444199K</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沪嘉消行罚决字〔2024〕第0081号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上海汇晟建材市场经营管理有限公司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91310114631661868C</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沪嘉消行罚决字〔2024〕第0082号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上海斐闵建设工程有限公司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91310116MA1JAH6K9Q</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沪嘉消行罚决字〔2024〕第0083号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对消防设施维护保养检测机构未按照国家标准、行业标准检测、维修、保养建筑消防设施、灭火器的处罚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《中华人民共和国消防法》第六十九条第一款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上海杨柳村农副产品交易市场经营管理有限公司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91310114762221686B</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沪嘉消行罚决字〔2024〕第0085号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上海乾禧汤沐浴有限公司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91310114MA1GW7F02K</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沪嘉消行罚决字〔2024〕第0086号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上海宝鑫互联网上网服务部（普通合伙）</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91310114832427509C</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沪嘉消行罚决字〔2024〕第0087号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109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上海歆翱置业（集团）有限公司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91310114MA1GTWCEXW</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沪嘉消行罚决字〔2024〕第0088号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上海琴奇实业有限公司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913101140608818239</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沪嘉消行罚决字〔2024〕第0089号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上海黔香阁嘉誉餐饮有限公司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91310114MADCN8W53E</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沪嘉消行罚决字〔2024〕第0090号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上海璨辉实业发展有限公司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91310112582143158X</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沪嘉消行罚决字〔2024〕第0091号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安徽荣权盛装饰工程有限公司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91340200MA2MYMX818</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0065号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上海科庆能源科技有限公司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91310117687304288N</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0066号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上海玉根工贸有限公司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91310117MA1J2P0998</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0067号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对占用防火间距的处罚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上海雀发娱乐有限公司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91310117MAC98LQB3M</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0068号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上海鑫于电子有限公司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91310117MA1J27PK9H</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0069号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对消防设施、器材或者消防安全标志的配置、设置不符合国家标准、行业标准的处罚；对占用、堵塞、封闭消防车通道，妨碍消防车通行的处罚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上海万力华生物科技有限公司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91310115555986125J</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119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上海格宁金属防腐科技有限公司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91310117569617494Q</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对占用防火间距的处罚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上海财富康盛物业管理有限公司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91310117789578511T</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上海乙源实业有限公司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91310117785630335Y</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上海广畅物流有限公司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91310117MA1J28TA54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上海蓝泊实业有限公司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91310117794458303M</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上海松江雅琛体育管理有限公司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91310117MA1J14E95A</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亿弘实业（上海）有限公司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91310117743291355P</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上海宗诚汽车服务有限公司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91310117MA1J2W5E02</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上海格林葡萄种植有限公司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91310117734542941Q</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0079号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上海邮盛实业有限公司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91310117067811748M</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0080号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129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上海昌盛商业经营管理有限公司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913101176958487441</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沪松消行罚决字〔2024〕第 0081号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上海市金山区新河制衣厂</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91310116X0784795X4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沪金消行罚决字〔2024〕第 0075号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上海市金山区超左食品店</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92310116MA1LWD93XP</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沪金消行罚决字〔2024〕第 0076号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上海宁能泵业有限公司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91310120MA1HLFYC4F</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沪金消行罚决字〔2024〕第 0077号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上海乘锦建筑装饰中心</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91310116MA1JBX1M27</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沪金消行罚决字〔2024〕第 0078号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上海吕巷农贸市场经营管理有限公司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91310116632087511Y</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沪金消行罚决字〔2024〕第 0079号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上海旗隆实业有限公司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91310116765332226F</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沪金消行罚决字〔2024〕第 0080号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上海旗隆实业有限公司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91310116765332226F</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沪金消行罚决字〔2024〕第 0081号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 上海旦彩实业有限公司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9131011675188242XT</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沪金消行罚决字〔2024〕第 0082号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上海天融实业有限公司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91310118MA1JMTB99X</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0116号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139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上海笋隼商务咨询有限公司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91310118MACN42L43N</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0117号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对埋压、圈占、遮挡消火栓的处罚；对占用、堵塞、封闭疏散通道、安全出口的处罚；擅自拆除、停用消防设施、器材的处罚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《中华人民共和国消防法》第六十条第一款第二项；《中华人民共和国消防法》第六十条第一款第三项；《中华人民共和国消防法》第六十条第一款第三项；《中华人民共和国消防法》第六十条第一款第四项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上海霖晗再生资源有限公司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91310112MABY8PAF61</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0118号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上海吉盛伟邦绿地国际家具村市场经营管理有限公司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9131011878585534XH</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0119号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上海百岁行药业有限公司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913100001343428234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0120号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上海科瑞雅劳务派遣有限公司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91310120MA1J0CW53U</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0121号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未按照规定落实消防控制室值班制度的违法行为</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《高层民用建筑消防安全管理规定》第四十七条第四项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上海君汇上品娱乐有限公司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91310118MA7EUW9W28</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0122号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上海宝谦商业经营管理有限公司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91310118320897523Y</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0127号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上海悦冰实业有限公司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91310118MA1JNW586P</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0129号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上海持续物业管理有限公司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91310120MA1HT4TF0E</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0130号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上海夏亚酒店管理有限公司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91310000MA1JL0TT23</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0131号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149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上海市青浦区财霞杂货店</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92310118MACAM89N5X</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0132号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上海经鑫置业有限公司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913101185574250731</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0133号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上海华新农副产品市场经营管理有限公司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91310118769400660A</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0134号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上海云照物业管理有限公司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91310120350713318N</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0135号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埃类特材料科技（上海）有限公司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91310000MA1JMJW282</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沪青消行罚决字〔2024〕第 0136号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上海奕壮包装材料有限公司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9131012057265988XA</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沪奉消行罚决字〔2024〕第0110号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上海明唐消防工程有限公司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913101126957607778</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沪奉消行罚决字〔2024〕第0112号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对消防设施维护保养检测机构未按照规定在经其维修、保养的消防设施所在建筑的醒目位置或者灭火器上公示消防技术服务信息的处罚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《社会消防技术服务管理规定》第三十条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上海维托机械设备有限公司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913101203242812836</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沪奉消行罚决字〔2024〕第0113号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上海财旺鞋业有限公司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91310120MA1HY44304</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沪奉消行罚决字〔2024〕第0114号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上海东伟汽车服务有限公司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91310000MAC3A1ME3L</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沪奉消行罚决字〔2024〕第0115号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对非人员密集场所使用不符合市场准入的消防产品、不合格的消防产品或者国家明令淘汰的消防产品的，责令限期改正,逾期不改正的处罚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《消防产品监督管理规定》第三十六条第二款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159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上海邦亿通供应链管理有限公司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91310120MA7E8M6M4C</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沪奉消行罚决字〔2024〕第0117号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上海亚川农贸市场经营管理有限公司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91310120MA1JJY9H9C</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沪奉消行罚决字〔2024〕第0118号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上海上安保安服务有限公司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913101150729679908</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沪奉消行罚决字〔2024〕第0119号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上海贤跃餐饮娱乐有限公司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91310120MA1JJ9U48A</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沪奉消行罚决字〔2024〕第0121号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对非人员密集场所使用不符合市场准入的消防产品、不合格的消防产品或者国家明令淘汰的消防产品的，责令限期改正,逾期不改正的处罚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《中华人民共和国消防法》第六十五条第二款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163</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上海益港国际贸易有限公司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91310115093807830M</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沪奉消行罚决字〔2024〕第0122号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164</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上海好棒家具有限公司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91310120552932658C</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沪奉消行罚决字〔2024〕第0123号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165</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上海骁吟汽车配件有限公司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91310120MA1HMBLB8W</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沪奉消行罚决字〔2024〕第0124号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166</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上海金都物资有限公司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91310120607801795U</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沪奉消行罚决字〔2024〕第0125号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167</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上海域顺特种门窗有限公司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91310120132123379R</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沪奉消行罚决字〔2024〕第0126号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168</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 xml:space="preserve"> </w:t>
            </w:r>
            <w:r>
              <w:rPr>
                <w:rFonts w:hint="eastAsia" w:ascii="Times New Roman" w:hAnsi="Times New Roman" w:eastAsia="方正仿宋_GBK" w:cs="Times New Roman"/>
                <w:i w:val="0"/>
                <w:iCs w:val="0"/>
                <w:color w:val="auto"/>
                <w:kern w:val="0"/>
                <w:sz w:val="22"/>
                <w:szCs w:val="22"/>
                <w:u w:val="none"/>
                <w:lang w:val="en-US" w:eastAsia="zh-CN" w:bidi="ar"/>
              </w:rPr>
              <w:br w:type="textWrapping"/>
            </w:r>
            <w:r>
              <w:rPr>
                <w:rFonts w:hint="eastAsia" w:ascii="Times New Roman" w:hAnsi="Times New Roman" w:eastAsia="方正仿宋_GBK" w:cs="Times New Roman"/>
                <w:i w:val="0"/>
                <w:iCs w:val="0"/>
                <w:color w:val="auto"/>
                <w:kern w:val="0"/>
                <w:sz w:val="22"/>
                <w:szCs w:val="22"/>
                <w:u w:val="none"/>
                <w:lang w:val="en-US" w:eastAsia="zh-CN" w:bidi="ar"/>
              </w:rPr>
              <w:t>上海盛博服饰厂</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91310230677892119X</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沪崇消行罚决字〔2024〕第 0102号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169</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上海宏发物业管理有限公司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9131023063105470XA</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沪崇消行罚决字〔2024〕第 0103号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170</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上海市崇明县酩蔼酒店</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92310230MA1M4CDB6E</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沪崇消行罚决字〔2024〕第 0104号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171</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苏州市海达彩钢板活动房厂</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913205097307161665</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沪轨消行罚决字〔2024〕第 0015号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r>
              <w:rPr>
                <w:rFonts w:hint="eastAsia" w:ascii="Times New Roman" w:hAnsi="Times New Roman" w:eastAsia="方正仿宋_GBK" w:cs="Times New Roman"/>
                <w:i w:val="0"/>
                <w:iCs w:val="0"/>
                <w:color w:val="auto"/>
                <w:kern w:val="0"/>
                <w:sz w:val="22"/>
                <w:szCs w:val="22"/>
                <w:u w:val="none"/>
                <w:lang w:val="en-US" w:eastAsia="zh-CN" w:bidi="ar"/>
              </w:rPr>
              <w:br w:type="textWrapping"/>
            </w: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r>
              <w:rPr>
                <w:rFonts w:hint="eastAsia" w:ascii="Times New Roman" w:hAnsi="Times New Roman" w:eastAsia="方正仿宋_GBK" w:cs="Times New Roman"/>
                <w:i w:val="0"/>
                <w:iCs w:val="0"/>
                <w:color w:val="auto"/>
                <w:kern w:val="0"/>
                <w:sz w:val="22"/>
                <w:szCs w:val="22"/>
                <w:u w:val="none"/>
                <w:lang w:val="en-US" w:eastAsia="zh-CN" w:bidi="ar"/>
              </w:rPr>
              <w:br w:type="textWrapping"/>
            </w:r>
            <w:r>
              <w:rPr>
                <w:rFonts w:hint="eastAsia"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《中华人民共和国消防法》第十六条第一款第二项</w:t>
            </w:r>
            <w:r>
              <w:rPr>
                <w:rFonts w:hint="eastAsia" w:ascii="Times New Roman" w:hAnsi="Times New Roman" w:eastAsia="方正仿宋_GBK" w:cs="Times New Roman"/>
                <w:i w:val="0"/>
                <w:iCs w:val="0"/>
                <w:color w:val="auto"/>
                <w:kern w:val="0"/>
                <w:sz w:val="22"/>
                <w:szCs w:val="22"/>
                <w:u w:val="none"/>
                <w:lang w:val="en-US" w:eastAsia="zh-CN" w:bidi="ar"/>
              </w:rPr>
              <w:br w:type="textWrapping"/>
            </w:r>
            <w:r>
              <w:rPr>
                <w:rFonts w:hint="eastAsia" w:ascii="Times New Roman" w:hAnsi="Times New Roman" w:eastAsia="方正仿宋_GBK" w:cs="Times New Roman"/>
                <w:i w:val="0"/>
                <w:iCs w:val="0"/>
                <w:color w:val="auto"/>
                <w:kern w:val="0"/>
                <w:sz w:val="22"/>
                <w:szCs w:val="22"/>
                <w:u w:val="none"/>
                <w:lang w:val="en-US" w:eastAsia="zh-CN" w:bidi="ar"/>
              </w:rPr>
              <w:t>《上海市消防条例》第三十一条</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上海市消防救援总队轨道交通支队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172</w:t>
            </w:r>
          </w:p>
        </w:tc>
        <w:tc>
          <w:tcPr>
            <w:tcW w:w="133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上海市安装工程集团有限公司</w:t>
            </w:r>
          </w:p>
        </w:tc>
        <w:tc>
          <w:tcPr>
            <w:tcW w:w="265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9131011513233079XG</w:t>
            </w:r>
          </w:p>
        </w:tc>
        <w:tc>
          <w:tcPr>
            <w:tcW w:w="15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沪轨消行罚决字〔2024〕第 0014号</w:t>
            </w:r>
          </w:p>
        </w:tc>
        <w:tc>
          <w:tcPr>
            <w:tcW w:w="15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39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《中华人民共和国消防法》第十六条第一款第二项之规定</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eastAsia" w:ascii="Times New Roman" w:hAnsi="Times New Roman" w:eastAsia="方正仿宋_GBK" w:cs="Times New Roman"/>
                <w:i w:val="0"/>
                <w:iCs w:val="0"/>
                <w:color w:val="auto"/>
                <w:kern w:val="0"/>
                <w:sz w:val="22"/>
                <w:szCs w:val="22"/>
                <w:u w:val="none"/>
                <w:lang w:val="en-US" w:eastAsia="zh-CN" w:bidi="ar"/>
              </w:rPr>
              <w:t>上海市消防救援总队轨道交通支队</w:t>
            </w:r>
          </w:p>
        </w:tc>
      </w:tr>
    </w:tbl>
    <w:p>
      <w:pPr>
        <w:jc w:val="center"/>
      </w:pPr>
      <w: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周弟</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310224</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1312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沪浦消行罚决字〔2024〕第1052号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赵银</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321081</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2438</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沪浦消行罚决字〔2024〕第1053号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师银霞</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430682</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1969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沪浦消行罚决字〔2024〕第 2081号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黄四中</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412823</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2413</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沪浦消行罚决字〔2024〕第 4034号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于辰杰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310115</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0956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沪浦消行罚决字〔2024〕第 7025号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储少都</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310225</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0675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沪浦消行罚决字〔2024〕第 8033号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堵塞安全出口</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徐兵兵</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362529</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0512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沪浦消行罚决字〔2024〕第 8034号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占用疏散通道</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葛跃琦</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310109</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1571</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沪浦消行罚决字〔2024〕第 8035号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不履行单位消防安全职责</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浦东新区消防救援支队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周全</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510402</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3414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沪宝消行罚决字〔2023〕第0105号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《中华人民共和国消防法》第六十五条第二款之规定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宝山区消防救援支队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10</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代聪颖</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340421</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0854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沪嘉消行罚决字〔2024〕第0084号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嘉定区消防救援支队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11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付政</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421081</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4874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沪奉消行罚决字〔2024〕第0111号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奉贤区消防救援支队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12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梁中良</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342422</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1757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沪奉消行罚决字〔2024〕第0116号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奉贤区消防救援支队</w:t>
            </w:r>
          </w:p>
        </w:tc>
      </w:tr>
      <w:tr>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rPr>
              <w:t>13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陆荣</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310226</w:t>
            </w:r>
            <w:r>
              <w:rPr>
                <w:rFonts w:hint="default" w:ascii="Times New Roman" w:hAnsi="Times New Roman" w:eastAsia="方正仿宋_GBK" w:cs="Times New Roman"/>
                <w:color w:val="auto"/>
                <w:sz w:val="22"/>
                <w:szCs w:val="22"/>
              </w:rPr>
              <w:t>********</w:t>
            </w:r>
            <w:r>
              <w:rPr>
                <w:rFonts w:hint="eastAsia" w:ascii="Times New Roman" w:hAnsi="Times New Roman" w:eastAsia="方正仿宋_GBK" w:cs="Times New Roman"/>
                <w:sz w:val="22"/>
                <w:szCs w:val="22"/>
                <w:lang w:val="en-US" w:eastAsia="zh-CN"/>
              </w:rPr>
              <w:t>3214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沪奉消行罚决字〔2024〕第0120号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pPr>
              <w:pStyle w:val="5"/>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奉贤区消防救援支队</w:t>
            </w:r>
          </w:p>
        </w:tc>
      </w:tr>
    </w:tbl>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书宋_GBK">
    <w:altName w:val="Arial Unicode MS"/>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2C96CA2"/>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0F4ECA"/>
    <w:rsid w:val="41A10BF8"/>
    <w:rsid w:val="41AA41C0"/>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A2E5A27"/>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47</Pages>
  <Words>3261</Words>
  <Characters>18594</Characters>
  <Lines>1</Lines>
  <Paragraphs>1</Paragraphs>
  <TotalTime>4</TotalTime>
  <ScaleCrop>false</ScaleCrop>
  <LinksUpToDate>false</LinksUpToDate>
  <CharactersWithSpaces>21812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2024-06-04T02:03:06Z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D1CD79B1C2C640828E83B7B5C24615DC</vt:lpwstr>
  </property>
</Properties>
</file>